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rPr>
        <w:id w:val="19747610"/>
        <w:docPartObj>
          <w:docPartGallery w:val="Cover Pages"/>
          <w:docPartUnique/>
        </w:docPartObj>
      </w:sdtPr>
      <w:sdtEndPr>
        <w:rPr>
          <w:rFonts w:ascii="Times New Roman" w:eastAsiaTheme="minorHAnsi" w:hAnsi="Times New Roman" w:cs="Times New Roman"/>
          <w:caps w:val="0"/>
        </w:rPr>
      </w:sdtEndPr>
      <w:sdtContent>
        <w:tbl>
          <w:tblPr>
            <w:tblW w:w="5000" w:type="pct"/>
            <w:jc w:val="center"/>
            <w:tblLook w:val="04A0" w:firstRow="1" w:lastRow="0" w:firstColumn="1" w:lastColumn="0" w:noHBand="0" w:noVBand="1"/>
          </w:tblPr>
          <w:tblGrid>
            <w:gridCol w:w="9360"/>
          </w:tblGrid>
          <w:tr w:rsidR="0002004D" w14:paraId="477761E3" w14:textId="77777777" w:rsidTr="00DE0C30">
            <w:trPr>
              <w:trHeight w:val="2880"/>
              <w:jc w:val="center"/>
            </w:trPr>
            <w:tc>
              <w:tcPr>
                <w:tcW w:w="5000" w:type="pct"/>
              </w:tcPr>
              <w:p w14:paraId="73AA0A61" w14:textId="202448CC" w:rsidR="00A50D09" w:rsidRPr="00A50D09" w:rsidRDefault="00A50D09" w:rsidP="00A50D09">
                <w:pPr>
                  <w:pStyle w:val="NoSpacing"/>
                  <w:jc w:val="center"/>
                  <w:rPr>
                    <w:rFonts w:asciiTheme="majorHAnsi" w:eastAsiaTheme="majorEastAsia" w:hAnsiTheme="majorHAnsi" w:cstheme="majorBidi"/>
                    <w:caps/>
                  </w:rPr>
                </w:pPr>
                <w:r w:rsidRPr="00A50D09">
                  <w:rPr>
                    <w:rFonts w:asciiTheme="majorHAnsi" w:eastAsiaTheme="majorEastAsia" w:hAnsiTheme="majorHAnsi" w:cstheme="majorBidi"/>
                    <w:caps/>
                    <w:noProof/>
                  </w:rPr>
                  <w:drawing>
                    <wp:inline distT="0" distB="0" distL="0" distR="0" wp14:anchorId="1D6981EC" wp14:editId="36C7D826">
                      <wp:extent cx="5943600" cy="1083310"/>
                      <wp:effectExtent l="0" t="0" r="0" b="2540"/>
                      <wp:docPr id="1316351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083310"/>
                              </a:xfrm>
                              <a:prstGeom prst="rect">
                                <a:avLst/>
                              </a:prstGeom>
                              <a:noFill/>
                              <a:ln>
                                <a:noFill/>
                              </a:ln>
                            </pic:spPr>
                          </pic:pic>
                        </a:graphicData>
                      </a:graphic>
                    </wp:inline>
                  </w:drawing>
                </w:r>
              </w:p>
              <w:p w14:paraId="50CF9B92" w14:textId="77777777" w:rsidR="0002004D" w:rsidRDefault="0002004D" w:rsidP="00DE0C30">
                <w:pPr>
                  <w:pStyle w:val="NoSpacing"/>
                  <w:jc w:val="center"/>
                  <w:rPr>
                    <w:rFonts w:asciiTheme="majorHAnsi" w:eastAsiaTheme="majorEastAsia" w:hAnsiTheme="majorHAnsi" w:cstheme="majorBidi"/>
                    <w:caps/>
                  </w:rPr>
                </w:pPr>
              </w:p>
              <w:p w14:paraId="7DC0786C" w14:textId="77777777" w:rsidR="006E2654" w:rsidRDefault="006E2654" w:rsidP="00DE0C30">
                <w:pPr>
                  <w:pStyle w:val="NoSpacing"/>
                  <w:jc w:val="center"/>
                  <w:rPr>
                    <w:rFonts w:asciiTheme="majorHAnsi" w:eastAsiaTheme="majorEastAsia" w:hAnsiTheme="majorHAnsi" w:cstheme="majorBidi"/>
                    <w:caps/>
                  </w:rPr>
                </w:pPr>
              </w:p>
              <w:p w14:paraId="24D5778B" w14:textId="77777777" w:rsidR="006E2654" w:rsidRDefault="006E2654" w:rsidP="00DE0C30">
                <w:pPr>
                  <w:pStyle w:val="NoSpacing"/>
                  <w:jc w:val="center"/>
                  <w:rPr>
                    <w:rFonts w:asciiTheme="majorHAnsi" w:eastAsiaTheme="majorEastAsia" w:hAnsiTheme="majorHAnsi" w:cstheme="majorBidi"/>
                    <w:caps/>
                  </w:rPr>
                </w:pPr>
              </w:p>
              <w:p w14:paraId="3F132E4B" w14:textId="77777777" w:rsidR="006E2654" w:rsidRDefault="006E2654" w:rsidP="00DE0C30">
                <w:pPr>
                  <w:pStyle w:val="NoSpacing"/>
                  <w:jc w:val="center"/>
                  <w:rPr>
                    <w:rFonts w:asciiTheme="majorHAnsi" w:eastAsiaTheme="majorEastAsia" w:hAnsiTheme="majorHAnsi" w:cstheme="majorBidi"/>
                    <w:caps/>
                  </w:rPr>
                </w:pPr>
              </w:p>
              <w:p w14:paraId="31C0AB46" w14:textId="5D5D2EA9" w:rsidR="006E2654" w:rsidRDefault="006E2654" w:rsidP="00DE0C30">
                <w:pPr>
                  <w:pStyle w:val="NoSpacing"/>
                  <w:jc w:val="center"/>
                  <w:rPr>
                    <w:rFonts w:asciiTheme="majorHAnsi" w:eastAsiaTheme="majorEastAsia" w:hAnsiTheme="majorHAnsi" w:cstheme="majorBidi"/>
                    <w:caps/>
                  </w:rPr>
                </w:pPr>
              </w:p>
            </w:tc>
          </w:tr>
          <w:tr w:rsidR="0002004D" w14:paraId="109BD7CB" w14:textId="77777777" w:rsidTr="00A74EA3">
            <w:trPr>
              <w:trHeight w:val="1683"/>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9F329EA" w14:textId="06BD127B" w:rsidR="0002004D" w:rsidRDefault="006E2654" w:rsidP="00DE0C30">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NetVUE Consultant Report</w:t>
                    </w:r>
                  </w:p>
                </w:tc>
              </w:sdtContent>
            </w:sdt>
          </w:tr>
          <w:tr w:rsidR="0002004D" w14:paraId="61ACCBA9" w14:textId="77777777" w:rsidTr="00DE0C30">
            <w:trPr>
              <w:trHeight w:val="720"/>
              <w:jc w:val="center"/>
            </w:trPr>
            <w:tc>
              <w:tcPr>
                <w:tcW w:w="5000" w:type="pct"/>
                <w:tcBorders>
                  <w:top w:val="single" w:sz="4" w:space="0" w:color="4F81BD" w:themeColor="accent1"/>
                </w:tcBorders>
                <w:vAlign w:val="center"/>
              </w:tcPr>
              <w:p w14:paraId="45B23BCC" w14:textId="3F2705EC" w:rsidR="0002004D" w:rsidRDefault="0002004D" w:rsidP="007617B6">
                <w:pPr>
                  <w:pStyle w:val="NoSpacing"/>
                  <w:jc w:val="center"/>
                  <w:rPr>
                    <w:rFonts w:asciiTheme="majorHAnsi" w:eastAsiaTheme="majorEastAsia" w:hAnsiTheme="majorHAnsi" w:cstheme="majorBidi"/>
                    <w:sz w:val="44"/>
                    <w:szCs w:val="44"/>
                  </w:rPr>
                </w:pPr>
                <w:r w:rsidRPr="002D42F4">
                  <w:rPr>
                    <w:rFonts w:asciiTheme="majorHAnsi" w:eastAsiaTheme="majorEastAsia" w:hAnsiTheme="majorHAnsi" w:cstheme="majorBidi"/>
                    <w:sz w:val="36"/>
                    <w:szCs w:val="36"/>
                  </w:rPr>
                  <w:t xml:space="preserve">Prepared for </w:t>
                </w:r>
                <w:r w:rsidR="002D42F4" w:rsidRPr="00873248">
                  <w:rPr>
                    <w:rFonts w:asciiTheme="majorHAnsi" w:eastAsiaTheme="majorEastAsia" w:hAnsiTheme="majorHAnsi" w:cstheme="majorBidi"/>
                    <w:i/>
                    <w:iCs/>
                    <w:color w:val="C00000"/>
                    <w:sz w:val="36"/>
                    <w:szCs w:val="36"/>
                  </w:rPr>
                  <w:t>Name of Institution Receiving Consultation</w:t>
                </w:r>
              </w:p>
            </w:tc>
          </w:tr>
          <w:tr w:rsidR="0002004D" w14:paraId="5E627AF8" w14:textId="77777777" w:rsidTr="00DE0C30">
            <w:trPr>
              <w:trHeight w:val="360"/>
              <w:jc w:val="center"/>
            </w:trPr>
            <w:tc>
              <w:tcPr>
                <w:tcW w:w="5000" w:type="pct"/>
                <w:vAlign w:val="center"/>
              </w:tcPr>
              <w:p w14:paraId="3D0E0855" w14:textId="77777777" w:rsidR="0002004D" w:rsidRDefault="0002004D" w:rsidP="00DE0C30">
                <w:pPr>
                  <w:pStyle w:val="NoSpacing"/>
                  <w:jc w:val="center"/>
                </w:pPr>
              </w:p>
            </w:tc>
          </w:tr>
          <w:tr w:rsidR="0002004D" w14:paraId="14625D01" w14:textId="77777777" w:rsidTr="00DE0C30">
            <w:trPr>
              <w:trHeight w:val="360"/>
              <w:jc w:val="center"/>
            </w:trPr>
            <w:tc>
              <w:tcPr>
                <w:tcW w:w="5000" w:type="pct"/>
                <w:vAlign w:val="center"/>
              </w:tcPr>
              <w:p w14:paraId="031470FC" w14:textId="26363507" w:rsidR="0002004D" w:rsidRPr="00185919" w:rsidRDefault="00185919" w:rsidP="00DE0C30">
                <w:pPr>
                  <w:jc w:val="center"/>
                  <w:rPr>
                    <w:i/>
                    <w:iCs/>
                  </w:rPr>
                </w:pPr>
                <w:r>
                  <w:t xml:space="preserve">Prepared by </w:t>
                </w:r>
                <w:r w:rsidRPr="00873248">
                  <w:rPr>
                    <w:i/>
                    <w:iCs/>
                    <w:color w:val="C00000"/>
                  </w:rPr>
                  <w:t>Your name here</w:t>
                </w:r>
              </w:p>
              <w:p w14:paraId="423F34CF" w14:textId="070E88CA" w:rsidR="0002004D" w:rsidRPr="00873248" w:rsidRDefault="00185919" w:rsidP="00DE0C30">
                <w:pPr>
                  <w:pStyle w:val="NoSpacing"/>
                  <w:jc w:val="center"/>
                  <w:rPr>
                    <w:rFonts w:ascii="Times New Roman" w:eastAsiaTheme="minorHAnsi" w:hAnsi="Times New Roman" w:cs="Times New Roman"/>
                    <w:i/>
                    <w:iCs/>
                    <w:color w:val="C00000"/>
                    <w:sz w:val="24"/>
                    <w:szCs w:val="24"/>
                  </w:rPr>
                </w:pPr>
                <w:r w:rsidRPr="00873248">
                  <w:rPr>
                    <w:rFonts w:ascii="Times New Roman" w:eastAsiaTheme="minorHAnsi" w:hAnsi="Times New Roman" w:cs="Times New Roman"/>
                    <w:i/>
                    <w:iCs/>
                    <w:color w:val="C00000"/>
                    <w:sz w:val="24"/>
                    <w:szCs w:val="24"/>
                  </w:rPr>
                  <w:t>Your job title at your home institution here</w:t>
                </w:r>
              </w:p>
              <w:p w14:paraId="0DD9CB10" w14:textId="597AB72D" w:rsidR="0002004D" w:rsidRPr="00873248" w:rsidRDefault="00185919" w:rsidP="00DE0C30">
                <w:pPr>
                  <w:pStyle w:val="NoSpacing"/>
                  <w:jc w:val="center"/>
                  <w:rPr>
                    <w:rFonts w:ascii="Times New Roman" w:eastAsiaTheme="minorHAnsi" w:hAnsi="Times New Roman" w:cs="Times New Roman"/>
                    <w:i/>
                    <w:iCs/>
                    <w:color w:val="C00000"/>
                    <w:sz w:val="24"/>
                    <w:szCs w:val="24"/>
                  </w:rPr>
                </w:pPr>
                <w:r w:rsidRPr="00873248">
                  <w:rPr>
                    <w:rFonts w:ascii="Times New Roman" w:eastAsiaTheme="minorHAnsi" w:hAnsi="Times New Roman" w:cs="Times New Roman"/>
                    <w:i/>
                    <w:iCs/>
                    <w:color w:val="C00000"/>
                    <w:sz w:val="24"/>
                    <w:szCs w:val="24"/>
                  </w:rPr>
                  <w:t>Name of your home institution here</w:t>
                </w:r>
              </w:p>
              <w:p w14:paraId="774FD177" w14:textId="153AF83F" w:rsidR="0002004D" w:rsidRPr="00873248" w:rsidRDefault="00185919" w:rsidP="00DE0C30">
                <w:pPr>
                  <w:pStyle w:val="NoSpacing"/>
                  <w:jc w:val="center"/>
                  <w:rPr>
                    <w:rFonts w:ascii="Times New Roman" w:eastAsiaTheme="minorHAnsi" w:hAnsi="Times New Roman" w:cs="Times New Roman"/>
                    <w:i/>
                    <w:iCs/>
                    <w:color w:val="C00000"/>
                    <w:sz w:val="24"/>
                    <w:szCs w:val="24"/>
                  </w:rPr>
                </w:pPr>
                <w:r w:rsidRPr="00873248">
                  <w:rPr>
                    <w:rFonts w:ascii="Times New Roman" w:eastAsiaTheme="minorHAnsi" w:hAnsi="Times New Roman" w:cs="Times New Roman"/>
                    <w:i/>
                    <w:iCs/>
                    <w:color w:val="C00000"/>
                    <w:sz w:val="24"/>
                    <w:szCs w:val="24"/>
                  </w:rPr>
                  <w:t>City and state of your institution, here</w:t>
                </w:r>
              </w:p>
              <w:p w14:paraId="4C23CC53" w14:textId="77777777" w:rsidR="0002004D" w:rsidRDefault="0002004D" w:rsidP="00DE0C30">
                <w:pPr>
                  <w:pStyle w:val="NoSpacing"/>
                  <w:jc w:val="center"/>
                  <w:rPr>
                    <w:b/>
                    <w:bCs/>
                  </w:rPr>
                </w:pPr>
              </w:p>
            </w:tc>
          </w:tr>
          <w:tr w:rsidR="0002004D" w14:paraId="600F8C61" w14:textId="77777777" w:rsidTr="00DE0C30">
            <w:trPr>
              <w:trHeight w:val="360"/>
              <w:jc w:val="center"/>
            </w:trPr>
            <w:tc>
              <w:tcPr>
                <w:tcW w:w="5000" w:type="pct"/>
                <w:vAlign w:val="center"/>
              </w:tcPr>
              <w:p w14:paraId="1C96A278" w14:textId="1F1F10A5" w:rsidR="0002004D" w:rsidRPr="00003514" w:rsidRDefault="00185919" w:rsidP="00DE0C30">
                <w:pPr>
                  <w:pStyle w:val="NoSpacing"/>
                  <w:jc w:val="center"/>
                  <w:rPr>
                    <w:b/>
                    <w:bCs/>
                    <w:i/>
                    <w:iCs/>
                    <w:color w:val="548DD4" w:themeColor="text2" w:themeTint="99"/>
                  </w:rPr>
                </w:pPr>
                <w:r w:rsidRPr="00873248">
                  <w:rPr>
                    <w:b/>
                    <w:bCs/>
                    <w:i/>
                    <w:iCs/>
                    <w:color w:val="C00000"/>
                  </w:rPr>
                  <w:t xml:space="preserve">Month and year of </w:t>
                </w:r>
                <w:r w:rsidR="008E1506" w:rsidRPr="00873248">
                  <w:rPr>
                    <w:b/>
                    <w:bCs/>
                    <w:i/>
                    <w:iCs/>
                    <w:color w:val="C00000"/>
                  </w:rPr>
                  <w:t>c</w:t>
                </w:r>
                <w:r w:rsidRPr="00873248">
                  <w:rPr>
                    <w:b/>
                    <w:bCs/>
                    <w:i/>
                    <w:iCs/>
                    <w:color w:val="C00000"/>
                  </w:rPr>
                  <w:t>onsultation here</w:t>
                </w:r>
              </w:p>
              <w:p w14:paraId="59E3846C" w14:textId="77777777" w:rsidR="0002004D" w:rsidRDefault="0002004D" w:rsidP="00DE0C30">
                <w:pPr>
                  <w:pStyle w:val="NoSpacing"/>
                  <w:jc w:val="center"/>
                  <w:rPr>
                    <w:b/>
                    <w:bCs/>
                  </w:rPr>
                </w:pPr>
              </w:p>
              <w:p w14:paraId="085C113C" w14:textId="7C78D59D" w:rsidR="0002004D" w:rsidRPr="00185919" w:rsidRDefault="00185919" w:rsidP="00DE0C30">
                <w:pPr>
                  <w:pStyle w:val="NoSpacing"/>
                  <w:jc w:val="center"/>
                  <w:rPr>
                    <w:i/>
                    <w:iCs/>
                    <w:color w:val="C00000"/>
                  </w:rPr>
                </w:pPr>
                <w:r w:rsidRPr="00185919">
                  <w:rPr>
                    <w:i/>
                    <w:iCs/>
                    <w:color w:val="C00000"/>
                  </w:rPr>
                  <w:t>[Final step of editing this report is to update the following field so that page numbers are correct]</w:t>
                </w:r>
              </w:p>
              <w:p w14:paraId="4F0DD0C9" w14:textId="77777777" w:rsidR="0002004D" w:rsidRDefault="0002004D" w:rsidP="00DE0C30">
                <w:pPr>
                  <w:pStyle w:val="NoSpacing"/>
                  <w:jc w:val="center"/>
                  <w:rPr>
                    <w:b/>
                    <w:bCs/>
                  </w:rPr>
                </w:pPr>
              </w:p>
            </w:tc>
          </w:tr>
        </w:tbl>
        <w:sdt>
          <w:sdtPr>
            <w:rPr>
              <w:rFonts w:ascii="Times New Roman" w:eastAsiaTheme="minorHAnsi" w:hAnsi="Times New Roman" w:cs="Times New Roman"/>
              <w:b w:val="0"/>
              <w:bCs w:val="0"/>
              <w:color w:val="auto"/>
              <w:sz w:val="24"/>
              <w:szCs w:val="24"/>
            </w:rPr>
            <w:id w:val="19747604"/>
            <w:docPartObj>
              <w:docPartGallery w:val="Table of Contents"/>
              <w:docPartUnique/>
            </w:docPartObj>
          </w:sdtPr>
          <w:sdtContent>
            <w:p w14:paraId="4F894B84" w14:textId="77777777" w:rsidR="0002004D" w:rsidRPr="00A531FE" w:rsidRDefault="0002004D" w:rsidP="008E1506">
              <w:pPr>
                <w:pStyle w:val="Heading1"/>
                <w:rPr>
                  <w:color w:val="008000"/>
                </w:rPr>
              </w:pPr>
              <w:r w:rsidRPr="00A531FE">
                <w:rPr>
                  <w:color w:val="008000"/>
                </w:rPr>
                <w:t>Contents:</w:t>
              </w:r>
            </w:p>
            <w:p w14:paraId="0E4350FD" w14:textId="19944846" w:rsidR="002D42F4" w:rsidRDefault="00F02D03">
              <w:pPr>
                <w:pStyle w:val="TOC1"/>
                <w:tabs>
                  <w:tab w:val="right" w:leader="dot" w:pos="9350"/>
                </w:tabs>
                <w:rPr>
                  <w:rFonts w:asciiTheme="minorHAnsi" w:eastAsiaTheme="minorEastAsia" w:hAnsiTheme="minorHAnsi" w:cstheme="minorBidi"/>
                  <w:noProof/>
                  <w:kern w:val="2"/>
                  <w14:ligatures w14:val="standardContextual"/>
                </w:rPr>
              </w:pPr>
              <w:r>
                <w:fldChar w:fldCharType="begin"/>
              </w:r>
              <w:r w:rsidR="0002004D">
                <w:instrText xml:space="preserve"> TOC \o "1-3" \h \z \u </w:instrText>
              </w:r>
              <w:r>
                <w:fldChar w:fldCharType="separate"/>
              </w:r>
              <w:hyperlink w:anchor="_Toc208487717" w:history="1">
                <w:r w:rsidR="002D42F4" w:rsidRPr="00DA42FA">
                  <w:rPr>
                    <w:rStyle w:val="Hyperlink"/>
                    <w:noProof/>
                  </w:rPr>
                  <w:t>Summary Observations</w:t>
                </w:r>
                <w:r w:rsidR="002D42F4">
                  <w:rPr>
                    <w:noProof/>
                    <w:webHidden/>
                  </w:rPr>
                  <w:tab/>
                </w:r>
                <w:r w:rsidR="002D42F4">
                  <w:rPr>
                    <w:noProof/>
                    <w:webHidden/>
                  </w:rPr>
                  <w:fldChar w:fldCharType="begin"/>
                </w:r>
                <w:r w:rsidR="002D42F4">
                  <w:rPr>
                    <w:noProof/>
                    <w:webHidden/>
                  </w:rPr>
                  <w:instrText xml:space="preserve"> PAGEREF _Toc208487717 \h </w:instrText>
                </w:r>
                <w:r w:rsidR="002D42F4">
                  <w:rPr>
                    <w:noProof/>
                    <w:webHidden/>
                  </w:rPr>
                </w:r>
                <w:r w:rsidR="002D42F4">
                  <w:rPr>
                    <w:noProof/>
                    <w:webHidden/>
                  </w:rPr>
                  <w:fldChar w:fldCharType="separate"/>
                </w:r>
                <w:r w:rsidR="002D42F4">
                  <w:rPr>
                    <w:noProof/>
                    <w:webHidden/>
                  </w:rPr>
                  <w:t>1</w:t>
                </w:r>
                <w:r w:rsidR="002D42F4">
                  <w:rPr>
                    <w:noProof/>
                    <w:webHidden/>
                  </w:rPr>
                  <w:fldChar w:fldCharType="end"/>
                </w:r>
              </w:hyperlink>
            </w:p>
            <w:p w14:paraId="4786A24C" w14:textId="2B927F78" w:rsidR="002D42F4" w:rsidRDefault="002D42F4">
              <w:pPr>
                <w:pStyle w:val="TOC1"/>
                <w:tabs>
                  <w:tab w:val="right" w:leader="dot" w:pos="9350"/>
                </w:tabs>
                <w:rPr>
                  <w:rFonts w:asciiTheme="minorHAnsi" w:eastAsiaTheme="minorEastAsia" w:hAnsiTheme="minorHAnsi" w:cstheme="minorBidi"/>
                  <w:noProof/>
                  <w:kern w:val="2"/>
                  <w14:ligatures w14:val="standardContextual"/>
                </w:rPr>
              </w:pPr>
              <w:hyperlink w:anchor="_Toc208487718" w:history="1">
                <w:r w:rsidRPr="00DA42FA">
                  <w:rPr>
                    <w:rStyle w:val="Hyperlink"/>
                    <w:noProof/>
                  </w:rPr>
                  <w:t>Points of Strength</w:t>
                </w:r>
                <w:r>
                  <w:rPr>
                    <w:noProof/>
                    <w:webHidden/>
                  </w:rPr>
                  <w:tab/>
                </w:r>
                <w:r>
                  <w:rPr>
                    <w:noProof/>
                    <w:webHidden/>
                  </w:rPr>
                  <w:fldChar w:fldCharType="begin"/>
                </w:r>
                <w:r>
                  <w:rPr>
                    <w:noProof/>
                    <w:webHidden/>
                  </w:rPr>
                  <w:instrText xml:space="preserve"> PAGEREF _Toc208487718 \h </w:instrText>
                </w:r>
                <w:r>
                  <w:rPr>
                    <w:noProof/>
                    <w:webHidden/>
                  </w:rPr>
                </w:r>
                <w:r>
                  <w:rPr>
                    <w:noProof/>
                    <w:webHidden/>
                  </w:rPr>
                  <w:fldChar w:fldCharType="separate"/>
                </w:r>
                <w:r>
                  <w:rPr>
                    <w:noProof/>
                    <w:webHidden/>
                  </w:rPr>
                  <w:t>2</w:t>
                </w:r>
                <w:r>
                  <w:rPr>
                    <w:noProof/>
                    <w:webHidden/>
                  </w:rPr>
                  <w:fldChar w:fldCharType="end"/>
                </w:r>
              </w:hyperlink>
            </w:p>
            <w:p w14:paraId="130D13C8" w14:textId="27784ED8" w:rsidR="002D42F4" w:rsidRDefault="002D42F4">
              <w:pPr>
                <w:pStyle w:val="TOC1"/>
                <w:tabs>
                  <w:tab w:val="right" w:leader="dot" w:pos="9350"/>
                </w:tabs>
                <w:rPr>
                  <w:rFonts w:asciiTheme="minorHAnsi" w:eastAsiaTheme="minorEastAsia" w:hAnsiTheme="minorHAnsi" w:cstheme="minorBidi"/>
                  <w:noProof/>
                  <w:kern w:val="2"/>
                  <w14:ligatures w14:val="standardContextual"/>
                </w:rPr>
              </w:pPr>
              <w:hyperlink w:anchor="_Toc208487719" w:history="1">
                <w:r w:rsidRPr="00DA42FA">
                  <w:rPr>
                    <w:rStyle w:val="Hyperlink"/>
                    <w:noProof/>
                  </w:rPr>
                  <w:t>Areas of Challenge</w:t>
                </w:r>
                <w:r>
                  <w:rPr>
                    <w:noProof/>
                    <w:webHidden/>
                  </w:rPr>
                  <w:tab/>
                </w:r>
                <w:r>
                  <w:rPr>
                    <w:noProof/>
                    <w:webHidden/>
                  </w:rPr>
                  <w:fldChar w:fldCharType="begin"/>
                </w:r>
                <w:r>
                  <w:rPr>
                    <w:noProof/>
                    <w:webHidden/>
                  </w:rPr>
                  <w:instrText xml:space="preserve"> PAGEREF _Toc208487719 \h </w:instrText>
                </w:r>
                <w:r>
                  <w:rPr>
                    <w:noProof/>
                    <w:webHidden/>
                  </w:rPr>
                </w:r>
                <w:r>
                  <w:rPr>
                    <w:noProof/>
                    <w:webHidden/>
                  </w:rPr>
                  <w:fldChar w:fldCharType="separate"/>
                </w:r>
                <w:r>
                  <w:rPr>
                    <w:noProof/>
                    <w:webHidden/>
                  </w:rPr>
                  <w:t>3</w:t>
                </w:r>
                <w:r>
                  <w:rPr>
                    <w:noProof/>
                    <w:webHidden/>
                  </w:rPr>
                  <w:fldChar w:fldCharType="end"/>
                </w:r>
              </w:hyperlink>
            </w:p>
            <w:p w14:paraId="77BC8EC8" w14:textId="2E26E94F" w:rsidR="002D42F4" w:rsidRDefault="002D42F4">
              <w:pPr>
                <w:pStyle w:val="TOC1"/>
                <w:tabs>
                  <w:tab w:val="right" w:leader="dot" w:pos="9350"/>
                </w:tabs>
                <w:rPr>
                  <w:rFonts w:asciiTheme="minorHAnsi" w:eastAsiaTheme="minorEastAsia" w:hAnsiTheme="minorHAnsi" w:cstheme="minorBidi"/>
                  <w:noProof/>
                  <w:kern w:val="2"/>
                  <w14:ligatures w14:val="standardContextual"/>
                </w:rPr>
              </w:pPr>
              <w:hyperlink w:anchor="_Toc208487720" w:history="1">
                <w:r w:rsidRPr="00DA42FA">
                  <w:rPr>
                    <w:rStyle w:val="Hyperlink"/>
                    <w:noProof/>
                  </w:rPr>
                  <w:t>Recommendations</w:t>
                </w:r>
                <w:r>
                  <w:rPr>
                    <w:noProof/>
                    <w:webHidden/>
                  </w:rPr>
                  <w:tab/>
                </w:r>
                <w:r>
                  <w:rPr>
                    <w:noProof/>
                    <w:webHidden/>
                  </w:rPr>
                  <w:fldChar w:fldCharType="begin"/>
                </w:r>
                <w:r>
                  <w:rPr>
                    <w:noProof/>
                    <w:webHidden/>
                  </w:rPr>
                  <w:instrText xml:space="preserve"> PAGEREF _Toc208487720 \h </w:instrText>
                </w:r>
                <w:r>
                  <w:rPr>
                    <w:noProof/>
                    <w:webHidden/>
                  </w:rPr>
                </w:r>
                <w:r>
                  <w:rPr>
                    <w:noProof/>
                    <w:webHidden/>
                  </w:rPr>
                  <w:fldChar w:fldCharType="separate"/>
                </w:r>
                <w:r>
                  <w:rPr>
                    <w:noProof/>
                    <w:webHidden/>
                  </w:rPr>
                  <w:t>4</w:t>
                </w:r>
                <w:r>
                  <w:rPr>
                    <w:noProof/>
                    <w:webHidden/>
                  </w:rPr>
                  <w:fldChar w:fldCharType="end"/>
                </w:r>
              </w:hyperlink>
            </w:p>
            <w:p w14:paraId="17BE9887" w14:textId="68CBB7D3" w:rsidR="002D42F4" w:rsidRDefault="002D42F4">
              <w:pPr>
                <w:pStyle w:val="TOC1"/>
                <w:tabs>
                  <w:tab w:val="right" w:leader="dot" w:pos="9350"/>
                </w:tabs>
                <w:rPr>
                  <w:rFonts w:asciiTheme="minorHAnsi" w:eastAsiaTheme="minorEastAsia" w:hAnsiTheme="minorHAnsi" w:cstheme="minorBidi"/>
                  <w:noProof/>
                  <w:kern w:val="2"/>
                  <w14:ligatures w14:val="standardContextual"/>
                </w:rPr>
              </w:pPr>
              <w:hyperlink w:anchor="_Toc208487721" w:history="1">
                <w:r w:rsidRPr="00DA42FA">
                  <w:rPr>
                    <w:rStyle w:val="Hyperlink"/>
                    <w:noProof/>
                  </w:rPr>
                  <w:t>Recommendations Regarding Pace-of-Change</w:t>
                </w:r>
                <w:r>
                  <w:rPr>
                    <w:noProof/>
                    <w:webHidden/>
                  </w:rPr>
                  <w:tab/>
                </w:r>
                <w:r>
                  <w:rPr>
                    <w:noProof/>
                    <w:webHidden/>
                  </w:rPr>
                  <w:fldChar w:fldCharType="begin"/>
                </w:r>
                <w:r>
                  <w:rPr>
                    <w:noProof/>
                    <w:webHidden/>
                  </w:rPr>
                  <w:instrText xml:space="preserve"> PAGEREF _Toc208487721 \h </w:instrText>
                </w:r>
                <w:r>
                  <w:rPr>
                    <w:noProof/>
                    <w:webHidden/>
                  </w:rPr>
                </w:r>
                <w:r>
                  <w:rPr>
                    <w:noProof/>
                    <w:webHidden/>
                  </w:rPr>
                  <w:fldChar w:fldCharType="separate"/>
                </w:r>
                <w:r>
                  <w:rPr>
                    <w:noProof/>
                    <w:webHidden/>
                  </w:rPr>
                  <w:t>7</w:t>
                </w:r>
                <w:r>
                  <w:rPr>
                    <w:noProof/>
                    <w:webHidden/>
                  </w:rPr>
                  <w:fldChar w:fldCharType="end"/>
                </w:r>
              </w:hyperlink>
            </w:p>
            <w:p w14:paraId="05EE2EEA" w14:textId="4BC5F334" w:rsidR="002D42F4" w:rsidRDefault="002D42F4">
              <w:pPr>
                <w:pStyle w:val="TOC1"/>
                <w:tabs>
                  <w:tab w:val="right" w:leader="dot" w:pos="9350"/>
                </w:tabs>
                <w:rPr>
                  <w:rFonts w:asciiTheme="minorHAnsi" w:eastAsiaTheme="minorEastAsia" w:hAnsiTheme="minorHAnsi" w:cstheme="minorBidi"/>
                  <w:noProof/>
                  <w:kern w:val="2"/>
                  <w14:ligatures w14:val="standardContextual"/>
                </w:rPr>
              </w:pPr>
              <w:hyperlink w:anchor="_Toc208487722" w:history="1">
                <w:r w:rsidRPr="00DA42FA">
                  <w:rPr>
                    <w:rStyle w:val="Hyperlink"/>
                    <w:noProof/>
                  </w:rPr>
                  <w:t>Invitation for Ongoing Dialogue</w:t>
                </w:r>
                <w:r>
                  <w:rPr>
                    <w:noProof/>
                    <w:webHidden/>
                  </w:rPr>
                  <w:tab/>
                </w:r>
                <w:r>
                  <w:rPr>
                    <w:noProof/>
                    <w:webHidden/>
                  </w:rPr>
                  <w:fldChar w:fldCharType="begin"/>
                </w:r>
                <w:r>
                  <w:rPr>
                    <w:noProof/>
                    <w:webHidden/>
                  </w:rPr>
                  <w:instrText xml:space="preserve"> PAGEREF _Toc208487722 \h </w:instrText>
                </w:r>
                <w:r>
                  <w:rPr>
                    <w:noProof/>
                    <w:webHidden/>
                  </w:rPr>
                </w:r>
                <w:r>
                  <w:rPr>
                    <w:noProof/>
                    <w:webHidden/>
                  </w:rPr>
                  <w:fldChar w:fldCharType="separate"/>
                </w:r>
                <w:r>
                  <w:rPr>
                    <w:noProof/>
                    <w:webHidden/>
                  </w:rPr>
                  <w:t>7</w:t>
                </w:r>
                <w:r>
                  <w:rPr>
                    <w:noProof/>
                    <w:webHidden/>
                  </w:rPr>
                  <w:fldChar w:fldCharType="end"/>
                </w:r>
              </w:hyperlink>
            </w:p>
            <w:p w14:paraId="1D8A7F82" w14:textId="71AAF86A" w:rsidR="002D42F4" w:rsidRDefault="002D42F4">
              <w:pPr>
                <w:pStyle w:val="TOC1"/>
                <w:tabs>
                  <w:tab w:val="right" w:leader="dot" w:pos="9350"/>
                </w:tabs>
                <w:rPr>
                  <w:rFonts w:asciiTheme="minorHAnsi" w:eastAsiaTheme="minorEastAsia" w:hAnsiTheme="minorHAnsi" w:cstheme="minorBidi"/>
                  <w:noProof/>
                  <w:kern w:val="2"/>
                  <w14:ligatures w14:val="standardContextual"/>
                </w:rPr>
              </w:pPr>
              <w:hyperlink w:anchor="_Toc208487723" w:history="1">
                <w:r w:rsidRPr="00DA42FA">
                  <w:rPr>
                    <w:rStyle w:val="Hyperlink"/>
                    <w:noProof/>
                  </w:rPr>
                  <w:t>Appendix 1 – Overview of the Visit</w:t>
                </w:r>
                <w:r>
                  <w:rPr>
                    <w:noProof/>
                    <w:webHidden/>
                  </w:rPr>
                  <w:tab/>
                </w:r>
                <w:r>
                  <w:rPr>
                    <w:noProof/>
                    <w:webHidden/>
                  </w:rPr>
                  <w:fldChar w:fldCharType="begin"/>
                </w:r>
                <w:r>
                  <w:rPr>
                    <w:noProof/>
                    <w:webHidden/>
                  </w:rPr>
                  <w:instrText xml:space="preserve"> PAGEREF _Toc208487723 \h </w:instrText>
                </w:r>
                <w:r>
                  <w:rPr>
                    <w:noProof/>
                    <w:webHidden/>
                  </w:rPr>
                </w:r>
                <w:r>
                  <w:rPr>
                    <w:noProof/>
                    <w:webHidden/>
                  </w:rPr>
                  <w:fldChar w:fldCharType="separate"/>
                </w:r>
                <w:r>
                  <w:rPr>
                    <w:noProof/>
                    <w:webHidden/>
                  </w:rPr>
                  <w:t>8</w:t>
                </w:r>
                <w:r>
                  <w:rPr>
                    <w:noProof/>
                    <w:webHidden/>
                  </w:rPr>
                  <w:fldChar w:fldCharType="end"/>
                </w:r>
              </w:hyperlink>
            </w:p>
            <w:p w14:paraId="654A500D" w14:textId="3B9B8B7D" w:rsidR="002D42F4" w:rsidRDefault="002D42F4">
              <w:pPr>
                <w:pStyle w:val="TOC1"/>
                <w:tabs>
                  <w:tab w:val="right" w:leader="dot" w:pos="9350"/>
                </w:tabs>
                <w:rPr>
                  <w:rFonts w:asciiTheme="minorHAnsi" w:eastAsiaTheme="minorEastAsia" w:hAnsiTheme="minorHAnsi" w:cstheme="minorBidi"/>
                  <w:noProof/>
                  <w:kern w:val="2"/>
                  <w14:ligatures w14:val="standardContextual"/>
                </w:rPr>
              </w:pPr>
              <w:hyperlink w:anchor="_Toc208487724" w:history="1">
                <w:r w:rsidRPr="00DA42FA">
                  <w:rPr>
                    <w:rStyle w:val="Hyperlink"/>
                    <w:noProof/>
                  </w:rPr>
                  <w:t>Appendix 2 - Stated Goals</w:t>
                </w:r>
                <w:r>
                  <w:rPr>
                    <w:noProof/>
                    <w:webHidden/>
                  </w:rPr>
                  <w:tab/>
                </w:r>
                <w:r>
                  <w:rPr>
                    <w:noProof/>
                    <w:webHidden/>
                  </w:rPr>
                  <w:fldChar w:fldCharType="begin"/>
                </w:r>
                <w:r>
                  <w:rPr>
                    <w:noProof/>
                    <w:webHidden/>
                  </w:rPr>
                  <w:instrText xml:space="preserve"> PAGEREF _Toc208487724 \h </w:instrText>
                </w:r>
                <w:r>
                  <w:rPr>
                    <w:noProof/>
                    <w:webHidden/>
                  </w:rPr>
                </w:r>
                <w:r>
                  <w:rPr>
                    <w:noProof/>
                    <w:webHidden/>
                  </w:rPr>
                  <w:fldChar w:fldCharType="separate"/>
                </w:r>
                <w:r>
                  <w:rPr>
                    <w:noProof/>
                    <w:webHidden/>
                  </w:rPr>
                  <w:t>9</w:t>
                </w:r>
                <w:r>
                  <w:rPr>
                    <w:noProof/>
                    <w:webHidden/>
                  </w:rPr>
                  <w:fldChar w:fldCharType="end"/>
                </w:r>
              </w:hyperlink>
            </w:p>
            <w:p w14:paraId="66C55297" w14:textId="6EEDFAE8" w:rsidR="0002004D" w:rsidRDefault="00F02D03" w:rsidP="0002004D">
              <w:pPr>
                <w:sectPr w:rsidR="0002004D" w:rsidSect="00DE0C30">
                  <w:footerReference w:type="default" r:id="rId11"/>
                  <w:footerReference w:type="first" r:id="rId12"/>
                  <w:pgSz w:w="12240" w:h="15840"/>
                  <w:pgMar w:top="1440" w:right="1440" w:bottom="1440" w:left="1440" w:header="720" w:footer="720" w:gutter="0"/>
                  <w:cols w:space="720"/>
                  <w:titlePg/>
                  <w:docGrid w:linePitch="360"/>
                </w:sectPr>
              </w:pPr>
              <w:r>
                <w:fldChar w:fldCharType="end"/>
              </w:r>
            </w:p>
          </w:sdtContent>
        </w:sdt>
      </w:sdtContent>
    </w:sdt>
    <w:p w14:paraId="7B4CACCC" w14:textId="77777777" w:rsidR="002D42F4" w:rsidRPr="00A531FE" w:rsidRDefault="0002004D" w:rsidP="0002004D">
      <w:pPr>
        <w:pStyle w:val="Heading1"/>
        <w:rPr>
          <w:color w:val="008000"/>
        </w:rPr>
      </w:pPr>
      <w:bookmarkStart w:id="0" w:name="_Toc208487717"/>
      <w:r w:rsidRPr="00A531FE">
        <w:rPr>
          <w:color w:val="008000"/>
        </w:rPr>
        <w:lastRenderedPageBreak/>
        <w:t>Summary Observations</w:t>
      </w:r>
      <w:bookmarkEnd w:id="0"/>
    </w:p>
    <w:p w14:paraId="22F9622C" w14:textId="2BAAD277" w:rsidR="00406C4E" w:rsidRPr="00700F89" w:rsidRDefault="00EF2958" w:rsidP="002D42F4">
      <w:pPr>
        <w:rPr>
          <w:rFonts w:asciiTheme="majorHAnsi" w:eastAsiaTheme="majorEastAsia" w:hAnsiTheme="majorHAnsi" w:cstheme="majorBidi"/>
          <w:b/>
          <w:bCs/>
          <w:color w:val="EE0000"/>
        </w:rPr>
      </w:pPr>
      <w:r>
        <w:rPr>
          <w:color w:val="EE0000"/>
          <w:sz w:val="22"/>
          <w:szCs w:val="22"/>
        </w:rPr>
        <w:t>[</w:t>
      </w:r>
      <w:r w:rsidR="0055161C" w:rsidRPr="00700F89">
        <w:rPr>
          <w:color w:val="EE0000"/>
          <w:sz w:val="22"/>
          <w:szCs w:val="22"/>
        </w:rPr>
        <w:t xml:space="preserve">This should include general notes about the </w:t>
      </w:r>
      <w:r w:rsidR="00887FE0" w:rsidRPr="00700F89">
        <w:rPr>
          <w:color w:val="EE0000"/>
          <w:sz w:val="22"/>
          <w:szCs w:val="22"/>
        </w:rPr>
        <w:t>institution and themes related to the visit, as well as a summary of the recommendations that will</w:t>
      </w:r>
      <w:r w:rsidR="00700F89" w:rsidRPr="00700F89">
        <w:rPr>
          <w:color w:val="EE0000"/>
          <w:sz w:val="22"/>
          <w:szCs w:val="22"/>
        </w:rPr>
        <w:t xml:space="preserve"> be proposed in further detail later in the report.</w:t>
      </w:r>
      <w:r>
        <w:rPr>
          <w:color w:val="EE0000"/>
          <w:sz w:val="22"/>
          <w:szCs w:val="22"/>
        </w:rPr>
        <w:t>]</w:t>
      </w:r>
    </w:p>
    <w:p w14:paraId="2CA6A9D1" w14:textId="2F1034B2" w:rsidR="00B753A5" w:rsidRPr="002D42F4" w:rsidRDefault="00B753A5" w:rsidP="002D42F4">
      <w:pPr>
        <w:rPr>
          <w:sz w:val="22"/>
          <w:szCs w:val="22"/>
        </w:rPr>
      </w:pPr>
      <w:r w:rsidRPr="002D42F4">
        <w:rPr>
          <w:sz w:val="22"/>
          <w:szCs w:val="22"/>
        </w:rPr>
        <w:br w:type="page"/>
      </w:r>
    </w:p>
    <w:p w14:paraId="10CD774B" w14:textId="77777777" w:rsidR="0002004D" w:rsidRDefault="0002004D" w:rsidP="0002004D">
      <w:pPr>
        <w:pStyle w:val="Heading1"/>
        <w:tabs>
          <w:tab w:val="center" w:pos="4680"/>
        </w:tabs>
      </w:pPr>
      <w:bookmarkStart w:id="1" w:name="_Toc208487718"/>
      <w:bookmarkStart w:id="2" w:name="OLE_LINK1"/>
      <w:bookmarkStart w:id="3" w:name="OLE_LINK2"/>
      <w:r w:rsidRPr="00A531FE">
        <w:rPr>
          <w:color w:val="008000"/>
        </w:rPr>
        <w:lastRenderedPageBreak/>
        <w:t>Points of Strength</w:t>
      </w:r>
      <w:bookmarkEnd w:id="1"/>
      <w:r>
        <w:tab/>
      </w:r>
    </w:p>
    <w:p w14:paraId="5DBAFB9A" w14:textId="6776409E" w:rsidR="00EF2958" w:rsidRPr="006D60E0" w:rsidRDefault="00EF2958" w:rsidP="00EF2958">
      <w:pPr>
        <w:rPr>
          <w:color w:val="C00000"/>
          <w:sz w:val="22"/>
          <w:szCs w:val="22"/>
        </w:rPr>
      </w:pPr>
      <w:r w:rsidRPr="006D60E0">
        <w:rPr>
          <w:color w:val="C00000"/>
          <w:sz w:val="22"/>
          <w:szCs w:val="22"/>
        </w:rPr>
        <w:t>[open with a summar</w:t>
      </w:r>
      <w:r w:rsidR="0083648B" w:rsidRPr="006D60E0">
        <w:rPr>
          <w:color w:val="C00000"/>
          <w:sz w:val="22"/>
          <w:szCs w:val="22"/>
        </w:rPr>
        <w:t>y statement. You can use the text below or write something similar in your own voice</w:t>
      </w:r>
      <w:r w:rsidR="006D60E0">
        <w:rPr>
          <w:color w:val="C00000"/>
          <w:sz w:val="22"/>
          <w:szCs w:val="22"/>
        </w:rPr>
        <w:t>. The number of strengths you list will depend on the institution but may also vary depending on whether the consultation is focused on a particular area or is a campus-wide consultation. The lists here (and throughout) should be more extensive for a campus-wide consultation</w:t>
      </w:r>
      <w:r w:rsidR="0083648B" w:rsidRPr="006D60E0">
        <w:rPr>
          <w:color w:val="C00000"/>
          <w:sz w:val="22"/>
          <w:szCs w:val="22"/>
        </w:rPr>
        <w:t>]</w:t>
      </w:r>
    </w:p>
    <w:p w14:paraId="35662CD9" w14:textId="7A9FC0F9" w:rsidR="0002004D" w:rsidRPr="007B16C1" w:rsidRDefault="00406C4E" w:rsidP="00BF35C6">
      <w:pPr>
        <w:ind w:firstLine="360"/>
        <w:rPr>
          <w:sz w:val="22"/>
          <w:szCs w:val="22"/>
        </w:rPr>
      </w:pPr>
      <w:r>
        <w:rPr>
          <w:sz w:val="22"/>
          <w:szCs w:val="22"/>
        </w:rPr>
        <w:t>This institution</w:t>
      </w:r>
      <w:r w:rsidR="00864DD1">
        <w:rPr>
          <w:sz w:val="22"/>
          <w:szCs w:val="22"/>
        </w:rPr>
        <w:t xml:space="preserve"> </w:t>
      </w:r>
      <w:r w:rsidR="00864DD1" w:rsidRPr="00864DD1">
        <w:rPr>
          <w:color w:val="EE0000"/>
          <w:sz w:val="22"/>
          <w:szCs w:val="22"/>
        </w:rPr>
        <w:t>(or name specific program or division if it was a focused consultation)</w:t>
      </w:r>
      <w:r w:rsidR="00312C44">
        <w:rPr>
          <w:sz w:val="22"/>
          <w:szCs w:val="22"/>
        </w:rPr>
        <w:t xml:space="preserve"> has </w:t>
      </w:r>
      <w:r w:rsidR="0002004D" w:rsidRPr="007B16C1">
        <w:rPr>
          <w:sz w:val="22"/>
          <w:szCs w:val="22"/>
        </w:rPr>
        <w:t xml:space="preserve">many strengths on which to build </w:t>
      </w:r>
      <w:r w:rsidR="00424C11">
        <w:rPr>
          <w:sz w:val="22"/>
          <w:szCs w:val="22"/>
        </w:rPr>
        <w:t>dur</w:t>
      </w:r>
      <w:r w:rsidR="00BF35C6">
        <w:rPr>
          <w:sz w:val="22"/>
          <w:szCs w:val="22"/>
        </w:rPr>
        <w:t xml:space="preserve">ing this process of discernment, especially in the wonderful faculty and staff working for real and lasting good in that community. </w:t>
      </w:r>
      <w:r w:rsidR="0002004D" w:rsidRPr="007B16C1">
        <w:rPr>
          <w:sz w:val="22"/>
          <w:szCs w:val="22"/>
        </w:rPr>
        <w:t>Some of these strengths they recognize, while others they do not. Each is firm ground on which this institution</w:t>
      </w:r>
      <w:r w:rsidR="00C94168">
        <w:rPr>
          <w:sz w:val="22"/>
          <w:szCs w:val="22"/>
        </w:rPr>
        <w:t xml:space="preserve"> </w:t>
      </w:r>
      <w:r w:rsidR="00C94168" w:rsidRPr="00C94168">
        <w:rPr>
          <w:color w:val="EE0000"/>
          <w:sz w:val="22"/>
          <w:szCs w:val="22"/>
        </w:rPr>
        <w:t>(or program)</w:t>
      </w:r>
      <w:r w:rsidR="0002004D" w:rsidRPr="007B16C1">
        <w:rPr>
          <w:sz w:val="22"/>
          <w:szCs w:val="22"/>
        </w:rPr>
        <w:t xml:space="preserve"> can stand in moving forward </w:t>
      </w:r>
      <w:r w:rsidR="0002004D">
        <w:rPr>
          <w:sz w:val="22"/>
          <w:szCs w:val="22"/>
        </w:rPr>
        <w:t>toward</w:t>
      </w:r>
      <w:r w:rsidR="0002004D" w:rsidRPr="007B16C1">
        <w:rPr>
          <w:sz w:val="22"/>
          <w:szCs w:val="22"/>
        </w:rPr>
        <w:t xml:space="preserve"> a sustainable vocation program. </w:t>
      </w:r>
    </w:p>
    <w:p w14:paraId="2BD347F1" w14:textId="77777777" w:rsidR="0002004D" w:rsidRPr="007B16C1" w:rsidRDefault="0002004D" w:rsidP="0002004D">
      <w:pPr>
        <w:rPr>
          <w:sz w:val="22"/>
          <w:szCs w:val="22"/>
        </w:rPr>
      </w:pPr>
    </w:p>
    <w:p w14:paraId="637BAA7C" w14:textId="3A004E7F" w:rsidR="0002004D" w:rsidRDefault="00406C4E" w:rsidP="008D7D4C">
      <w:pPr>
        <w:pStyle w:val="ListParagraph"/>
        <w:numPr>
          <w:ilvl w:val="0"/>
          <w:numId w:val="16"/>
        </w:numPr>
      </w:pPr>
      <w:r>
        <w:t>Strength #1</w:t>
      </w:r>
    </w:p>
    <w:p w14:paraId="3B47C788" w14:textId="77777777" w:rsidR="00406C4E" w:rsidRPr="009178CC" w:rsidRDefault="00406C4E" w:rsidP="0002004D">
      <w:pPr>
        <w:rPr>
          <w:sz w:val="22"/>
          <w:szCs w:val="22"/>
        </w:rPr>
      </w:pPr>
    </w:p>
    <w:p w14:paraId="43CA36DF" w14:textId="4C619F28" w:rsidR="00784965" w:rsidRDefault="00406C4E" w:rsidP="008D7D4C">
      <w:pPr>
        <w:pStyle w:val="ListParagraph"/>
      </w:pPr>
      <w:r>
        <w:t>Strength #2</w:t>
      </w:r>
    </w:p>
    <w:p w14:paraId="4892CB96" w14:textId="77777777" w:rsidR="00406C4E" w:rsidRPr="00BF35C6" w:rsidRDefault="00406C4E" w:rsidP="00BF35C6">
      <w:pPr>
        <w:ind w:firstLine="360"/>
        <w:rPr>
          <w:sz w:val="22"/>
          <w:szCs w:val="22"/>
        </w:rPr>
      </w:pPr>
    </w:p>
    <w:p w14:paraId="3FF2D2BD" w14:textId="11FA9F1E" w:rsidR="0002004D" w:rsidRDefault="00406C4E" w:rsidP="008D7D4C">
      <w:pPr>
        <w:pStyle w:val="ListParagraph"/>
      </w:pPr>
      <w:r>
        <w:t>Strength #3</w:t>
      </w:r>
    </w:p>
    <w:p w14:paraId="5FA19476" w14:textId="77777777" w:rsidR="00406C4E" w:rsidRPr="009178CC" w:rsidRDefault="00406C4E" w:rsidP="0002004D">
      <w:pPr>
        <w:rPr>
          <w:sz w:val="22"/>
          <w:szCs w:val="22"/>
        </w:rPr>
      </w:pPr>
    </w:p>
    <w:p w14:paraId="775FD3D8" w14:textId="57B15AEE" w:rsidR="0002004D" w:rsidRDefault="00406C4E" w:rsidP="008D7D4C">
      <w:pPr>
        <w:pStyle w:val="ListParagraph"/>
      </w:pPr>
      <w:r>
        <w:t>Strength #4</w:t>
      </w:r>
    </w:p>
    <w:p w14:paraId="5A41A033" w14:textId="77777777" w:rsidR="00406C4E" w:rsidRPr="001F5941" w:rsidRDefault="00406C4E" w:rsidP="0002004D">
      <w:pPr>
        <w:rPr>
          <w:sz w:val="22"/>
          <w:szCs w:val="22"/>
        </w:rPr>
      </w:pPr>
    </w:p>
    <w:p w14:paraId="17D96AB3" w14:textId="77777777" w:rsidR="00755FC5" w:rsidRDefault="00755FC5" w:rsidP="00CB41AF">
      <w:pPr>
        <w:ind w:firstLine="360"/>
        <w:rPr>
          <w:sz w:val="22"/>
          <w:szCs w:val="22"/>
        </w:rPr>
      </w:pPr>
    </w:p>
    <w:p w14:paraId="336337F6" w14:textId="7E2C4CC4" w:rsidR="0002004D" w:rsidRPr="00A531FE" w:rsidRDefault="0002004D" w:rsidP="00933197">
      <w:pPr>
        <w:pStyle w:val="Heading1"/>
        <w:rPr>
          <w:i/>
          <w:iCs/>
          <w:color w:val="008000"/>
        </w:rPr>
      </w:pPr>
      <w:bookmarkStart w:id="4" w:name="_Toc208487719"/>
      <w:r w:rsidRPr="00A531FE">
        <w:rPr>
          <w:color w:val="008000"/>
        </w:rPr>
        <w:t>Areas of Challenge</w:t>
      </w:r>
      <w:bookmarkEnd w:id="4"/>
    </w:p>
    <w:p w14:paraId="5547CD84" w14:textId="77777777" w:rsidR="009A4F7E" w:rsidRDefault="009A4F7E" w:rsidP="009A4F7E">
      <w:pPr>
        <w:rPr>
          <w:color w:val="C00000"/>
          <w:sz w:val="22"/>
          <w:szCs w:val="22"/>
        </w:rPr>
      </w:pPr>
      <w:r w:rsidRPr="006D60E0">
        <w:rPr>
          <w:color w:val="C00000"/>
          <w:sz w:val="22"/>
          <w:szCs w:val="22"/>
        </w:rPr>
        <w:t>[open with a summary statement. You can use the text below or write something similar in your own voice</w:t>
      </w:r>
      <w:r>
        <w:rPr>
          <w:color w:val="C00000"/>
          <w:sz w:val="22"/>
          <w:szCs w:val="22"/>
        </w:rPr>
        <w:t>.</w:t>
      </w:r>
      <w:r>
        <w:rPr>
          <w:color w:val="C00000"/>
          <w:sz w:val="22"/>
          <w:szCs w:val="22"/>
        </w:rPr>
        <w:t>]</w:t>
      </w:r>
    </w:p>
    <w:p w14:paraId="0066A34D" w14:textId="0DF8C4DD" w:rsidR="0002004D" w:rsidRDefault="0002004D" w:rsidP="009A4F7E">
      <w:pPr>
        <w:ind w:firstLine="360"/>
        <w:rPr>
          <w:sz w:val="22"/>
          <w:szCs w:val="22"/>
        </w:rPr>
      </w:pPr>
      <w:r w:rsidRPr="001F5941">
        <w:rPr>
          <w:sz w:val="22"/>
          <w:szCs w:val="22"/>
        </w:rPr>
        <w:t xml:space="preserve">While the </w:t>
      </w:r>
      <w:r w:rsidR="00AD2ADA" w:rsidRPr="001F5941">
        <w:rPr>
          <w:sz w:val="22"/>
          <w:szCs w:val="22"/>
        </w:rPr>
        <w:t>above-named</w:t>
      </w:r>
      <w:r w:rsidRPr="001F5941">
        <w:rPr>
          <w:sz w:val="22"/>
          <w:szCs w:val="22"/>
        </w:rPr>
        <w:t xml:space="preserve"> areas of strength will, I believe, help move </w:t>
      </w:r>
      <w:r w:rsidR="00755FC5">
        <w:rPr>
          <w:sz w:val="22"/>
          <w:szCs w:val="22"/>
        </w:rPr>
        <w:t>this institution</w:t>
      </w:r>
      <w:r w:rsidR="002905A9">
        <w:rPr>
          <w:sz w:val="22"/>
          <w:szCs w:val="22"/>
        </w:rPr>
        <w:t xml:space="preserve"> </w:t>
      </w:r>
      <w:r w:rsidR="002905A9" w:rsidRPr="002905A9">
        <w:rPr>
          <w:color w:val="EE0000"/>
          <w:sz w:val="22"/>
          <w:szCs w:val="22"/>
        </w:rPr>
        <w:t>(or program, or division)</w:t>
      </w:r>
      <w:r w:rsidRPr="001F5941">
        <w:rPr>
          <w:sz w:val="22"/>
          <w:szCs w:val="22"/>
        </w:rPr>
        <w:t xml:space="preserve"> toward meeting their goals and the development of rich new programming, those designing this initiative also face some challenges. The campus community seems aware of some of these challenges, and unaware of others. None of these challenges are insurmountable, but all of them will need attention if the intellectual and theological exploration of vocation is able to continue forward.</w:t>
      </w:r>
    </w:p>
    <w:p w14:paraId="2825159F" w14:textId="22572A21" w:rsidR="00A45D9B" w:rsidRPr="00A45D9B" w:rsidRDefault="00A45D9B" w:rsidP="009A4F7E">
      <w:pPr>
        <w:ind w:firstLine="360"/>
        <w:rPr>
          <w:sz w:val="22"/>
          <w:szCs w:val="22"/>
        </w:rPr>
      </w:pPr>
      <w:r w:rsidRPr="00B42B5E">
        <w:rPr>
          <w:i/>
          <w:iCs/>
          <w:color w:val="C00000"/>
          <w:sz w:val="22"/>
          <w:szCs w:val="22"/>
        </w:rPr>
        <w:t>Alternatively, for a lighter touch</w:t>
      </w:r>
      <w:r>
        <w:rPr>
          <w:i/>
          <w:iCs/>
          <w:sz w:val="22"/>
          <w:szCs w:val="22"/>
        </w:rPr>
        <w:t xml:space="preserve">: </w:t>
      </w:r>
      <w:r w:rsidR="003C5132">
        <w:rPr>
          <w:sz w:val="22"/>
          <w:szCs w:val="22"/>
        </w:rPr>
        <w:t xml:space="preserve"> While there are</w:t>
      </w:r>
      <w:r w:rsidR="00050C05">
        <w:rPr>
          <w:sz w:val="22"/>
          <w:szCs w:val="22"/>
        </w:rPr>
        <w:t xml:space="preserve"> </w:t>
      </w:r>
      <w:r w:rsidR="003C5132">
        <w:rPr>
          <w:sz w:val="22"/>
          <w:szCs w:val="22"/>
        </w:rPr>
        <w:t>man</w:t>
      </w:r>
      <w:r w:rsidR="00B42B5E">
        <w:rPr>
          <w:sz w:val="22"/>
          <w:szCs w:val="22"/>
        </w:rPr>
        <w:t>y strengths to build on, this good work always faces challenges, and several to pay particular attention to are outlined below.</w:t>
      </w:r>
    </w:p>
    <w:p w14:paraId="7C9366A9" w14:textId="77777777" w:rsidR="0002004D" w:rsidRPr="001F5941" w:rsidRDefault="0002004D" w:rsidP="0002004D">
      <w:pPr>
        <w:rPr>
          <w:sz w:val="22"/>
          <w:szCs w:val="22"/>
        </w:rPr>
      </w:pPr>
    </w:p>
    <w:p w14:paraId="3DD6493F" w14:textId="19991C88" w:rsidR="0002004D" w:rsidRDefault="00755FC5" w:rsidP="008D7D4C">
      <w:pPr>
        <w:pStyle w:val="ListParagraph"/>
        <w:numPr>
          <w:ilvl w:val="0"/>
          <w:numId w:val="17"/>
        </w:numPr>
      </w:pPr>
      <w:r>
        <w:t>Area of Challenge #1</w:t>
      </w:r>
    </w:p>
    <w:p w14:paraId="1491E0CB" w14:textId="77777777" w:rsidR="00755FC5" w:rsidRDefault="00755FC5" w:rsidP="00BB0F97"/>
    <w:p w14:paraId="29A544B3" w14:textId="0F7C45A9" w:rsidR="00AE4120" w:rsidRDefault="00755FC5" w:rsidP="008D7D4C">
      <w:pPr>
        <w:pStyle w:val="ListParagraph"/>
        <w:numPr>
          <w:ilvl w:val="0"/>
          <w:numId w:val="17"/>
        </w:numPr>
      </w:pPr>
      <w:r>
        <w:t>Area of Challenge #2</w:t>
      </w:r>
    </w:p>
    <w:p w14:paraId="35B5ECAD" w14:textId="77777777" w:rsidR="00755FC5" w:rsidRDefault="00755FC5" w:rsidP="00EE668B"/>
    <w:p w14:paraId="6A1A4BCE" w14:textId="7973E23C" w:rsidR="00AE4120" w:rsidRPr="001F5941" w:rsidRDefault="00755FC5" w:rsidP="008D7D4C">
      <w:pPr>
        <w:pStyle w:val="ListParagraph"/>
        <w:numPr>
          <w:ilvl w:val="0"/>
          <w:numId w:val="17"/>
        </w:numPr>
      </w:pPr>
      <w:r>
        <w:t>Area of Challenge #3</w:t>
      </w:r>
    </w:p>
    <w:p w14:paraId="2DBEC6EC" w14:textId="77777777" w:rsidR="00755FC5" w:rsidRPr="001F5941" w:rsidRDefault="00755FC5" w:rsidP="001F267E">
      <w:pPr>
        <w:rPr>
          <w:sz w:val="22"/>
          <w:szCs w:val="22"/>
        </w:rPr>
      </w:pPr>
    </w:p>
    <w:p w14:paraId="25CBAA08" w14:textId="5FC49AFF" w:rsidR="00AE4120" w:rsidRDefault="00755FC5" w:rsidP="00AE4120">
      <w:pPr>
        <w:pStyle w:val="ListParagraph"/>
      </w:pPr>
      <w:r>
        <w:t>Area of Challenge #4</w:t>
      </w:r>
      <w:r w:rsidR="00AE4120" w:rsidRPr="00AE4120">
        <w:t xml:space="preserve"> </w:t>
      </w:r>
    </w:p>
    <w:p w14:paraId="5B13E060" w14:textId="77777777" w:rsidR="00755FC5" w:rsidRPr="00575B63" w:rsidRDefault="00755FC5" w:rsidP="00575B63">
      <w:pPr>
        <w:ind w:firstLine="360"/>
        <w:rPr>
          <w:sz w:val="22"/>
          <w:szCs w:val="22"/>
        </w:rPr>
      </w:pPr>
    </w:p>
    <w:p w14:paraId="5A8056EA" w14:textId="77777777" w:rsidR="00B42B5E" w:rsidRDefault="00B42B5E" w:rsidP="0002004D">
      <w:pPr>
        <w:pStyle w:val="Heading1"/>
        <w:rPr>
          <w:color w:val="008000"/>
        </w:rPr>
      </w:pPr>
      <w:bookmarkStart w:id="5" w:name="_Toc208487720"/>
    </w:p>
    <w:p w14:paraId="27827C05" w14:textId="001FAEC4" w:rsidR="0002004D" w:rsidRPr="00A531FE" w:rsidRDefault="0002004D" w:rsidP="0002004D">
      <w:pPr>
        <w:pStyle w:val="Heading1"/>
        <w:rPr>
          <w:color w:val="008000"/>
        </w:rPr>
      </w:pPr>
      <w:r w:rsidRPr="00A531FE">
        <w:rPr>
          <w:color w:val="008000"/>
        </w:rPr>
        <w:t>Recommendations</w:t>
      </w:r>
      <w:bookmarkEnd w:id="5"/>
    </w:p>
    <w:p w14:paraId="510BF611" w14:textId="14E2C2E4" w:rsidR="000364A6" w:rsidRPr="000364A6" w:rsidRDefault="000364A6" w:rsidP="00B61BB9">
      <w:pPr>
        <w:ind w:firstLine="360"/>
        <w:rPr>
          <w:color w:val="EE0000"/>
          <w:sz w:val="22"/>
          <w:szCs w:val="22"/>
        </w:rPr>
      </w:pPr>
      <w:r w:rsidRPr="000364A6">
        <w:rPr>
          <w:color w:val="EE0000"/>
          <w:sz w:val="22"/>
          <w:szCs w:val="22"/>
        </w:rPr>
        <w:t>This text will likely need to be adjusted, but think about an opening and encouraging paragraph that frames your recommendations.</w:t>
      </w:r>
      <w:r w:rsidR="00AB1EE3">
        <w:rPr>
          <w:color w:val="EE0000"/>
          <w:sz w:val="22"/>
          <w:szCs w:val="22"/>
        </w:rPr>
        <w:t xml:space="preserve"> The number of recommendations </w:t>
      </w:r>
      <w:r w:rsidR="009B0EB3">
        <w:rPr>
          <w:color w:val="EE0000"/>
          <w:sz w:val="22"/>
          <w:szCs w:val="22"/>
        </w:rPr>
        <w:t>will</w:t>
      </w:r>
      <w:r w:rsidR="00AB1EE3">
        <w:rPr>
          <w:color w:val="EE0000"/>
          <w:sz w:val="22"/>
          <w:szCs w:val="22"/>
        </w:rPr>
        <w:t xml:space="preserve"> vary depending on whether this was a focused consultation or campus-wide conversation</w:t>
      </w:r>
      <w:r w:rsidR="00F246AF">
        <w:rPr>
          <w:color w:val="EE0000"/>
          <w:sz w:val="22"/>
          <w:szCs w:val="22"/>
        </w:rPr>
        <w:t>.</w:t>
      </w:r>
      <w:r w:rsidR="009B0EB3">
        <w:rPr>
          <w:color w:val="EE0000"/>
          <w:sz w:val="22"/>
          <w:szCs w:val="22"/>
        </w:rPr>
        <w:t xml:space="preserve"> A focused consultation may have as few as 2-3 recommendations, while </w:t>
      </w:r>
      <w:r w:rsidR="002C5955">
        <w:rPr>
          <w:color w:val="EE0000"/>
          <w:sz w:val="22"/>
          <w:szCs w:val="22"/>
        </w:rPr>
        <w:t>5-8 are more likely for a campus-wide conversation.</w:t>
      </w:r>
    </w:p>
    <w:p w14:paraId="53DCA248" w14:textId="46088CBD" w:rsidR="008708CB" w:rsidRDefault="0002004D" w:rsidP="00B61BB9">
      <w:pPr>
        <w:ind w:firstLine="360"/>
        <w:rPr>
          <w:sz w:val="22"/>
          <w:szCs w:val="22"/>
        </w:rPr>
      </w:pPr>
      <w:r w:rsidRPr="001F5941">
        <w:rPr>
          <w:sz w:val="22"/>
          <w:szCs w:val="22"/>
        </w:rPr>
        <w:t xml:space="preserve">As noted under </w:t>
      </w:r>
      <w:r w:rsidRPr="001F5941">
        <w:rPr>
          <w:i/>
          <w:sz w:val="22"/>
          <w:szCs w:val="22"/>
        </w:rPr>
        <w:t>Summary Observations</w:t>
      </w:r>
      <w:r w:rsidRPr="001F5941">
        <w:rPr>
          <w:sz w:val="22"/>
          <w:szCs w:val="22"/>
        </w:rPr>
        <w:t xml:space="preserve">, </w:t>
      </w:r>
      <w:r w:rsidR="00755FC5">
        <w:rPr>
          <w:sz w:val="22"/>
          <w:szCs w:val="22"/>
        </w:rPr>
        <w:t>this academic community</w:t>
      </w:r>
      <w:r w:rsidR="00671101">
        <w:rPr>
          <w:sz w:val="22"/>
          <w:szCs w:val="22"/>
        </w:rPr>
        <w:t xml:space="preserve"> has designed a wise course in coming to </w:t>
      </w:r>
      <w:r w:rsidR="001F5D50">
        <w:rPr>
          <w:sz w:val="22"/>
          <w:szCs w:val="22"/>
        </w:rPr>
        <w:t xml:space="preserve">clear recommendations to their community for (a) a set of appropriate programs for </w:t>
      </w:r>
      <w:r w:rsidR="00026094">
        <w:rPr>
          <w:sz w:val="22"/>
          <w:szCs w:val="22"/>
        </w:rPr>
        <w:t>the exploration of vocation for students, and (b) the discernment of the vocation of their university, as a whole. In attempting to present a fitting set of recommendations for this unique time of discernment, I recommend clear courses of action on some issues, and methods (and questions) of discernment for others.</w:t>
      </w:r>
    </w:p>
    <w:p w14:paraId="524A9586" w14:textId="77777777" w:rsidR="00AB2687" w:rsidRPr="001F5941" w:rsidRDefault="00AB2687" w:rsidP="00AB2687">
      <w:pPr>
        <w:rPr>
          <w:sz w:val="22"/>
          <w:szCs w:val="22"/>
        </w:rPr>
      </w:pPr>
    </w:p>
    <w:p w14:paraId="125708B4" w14:textId="45C8C6EA" w:rsidR="00784965" w:rsidRDefault="00AD2ADA" w:rsidP="00E704D2">
      <w:pPr>
        <w:pStyle w:val="ListParagraph"/>
        <w:numPr>
          <w:ilvl w:val="0"/>
          <w:numId w:val="18"/>
        </w:numPr>
      </w:pPr>
      <w:r>
        <w:t>Recommendation</w:t>
      </w:r>
      <w:r w:rsidR="00AD21F6">
        <w:t xml:space="preserve"> #1</w:t>
      </w:r>
    </w:p>
    <w:p w14:paraId="188A5767" w14:textId="2BD74D9E" w:rsidR="005D1974" w:rsidRPr="005D1974" w:rsidRDefault="005D1974" w:rsidP="005D1974">
      <w:pPr>
        <w:rPr>
          <w:color w:val="EE0000"/>
        </w:rPr>
      </w:pPr>
      <w:r w:rsidRPr="005D1974">
        <w:rPr>
          <w:color w:val="EE0000"/>
        </w:rPr>
        <w:t>Each recommendation should be about a paragraph in length.</w:t>
      </w:r>
    </w:p>
    <w:p w14:paraId="6D9BF8EE" w14:textId="77777777" w:rsidR="00AD21F6" w:rsidRPr="00444499" w:rsidRDefault="00AD21F6" w:rsidP="00444499">
      <w:pPr>
        <w:rPr>
          <w:sz w:val="22"/>
          <w:szCs w:val="22"/>
        </w:rPr>
      </w:pPr>
    </w:p>
    <w:p w14:paraId="6B4A4DA0" w14:textId="647290B7" w:rsidR="00AD2ADA" w:rsidRDefault="00AD2ADA" w:rsidP="00AD2ADA">
      <w:pPr>
        <w:pStyle w:val="ListParagraph"/>
        <w:numPr>
          <w:ilvl w:val="0"/>
          <w:numId w:val="29"/>
        </w:numPr>
      </w:pPr>
      <w:r>
        <w:t>Recommendation #2</w:t>
      </w:r>
    </w:p>
    <w:p w14:paraId="5B1E4B60" w14:textId="77777777" w:rsidR="00AD21F6" w:rsidRDefault="00AD21F6" w:rsidP="003740DB"/>
    <w:p w14:paraId="7128FE25" w14:textId="56B7AA12" w:rsidR="00AD2ADA" w:rsidRDefault="00AD2ADA" w:rsidP="00AD2ADA">
      <w:pPr>
        <w:pStyle w:val="ListParagraph"/>
        <w:numPr>
          <w:ilvl w:val="0"/>
          <w:numId w:val="30"/>
        </w:numPr>
      </w:pPr>
      <w:r>
        <w:t>Recommendation #3</w:t>
      </w:r>
    </w:p>
    <w:p w14:paraId="48993401" w14:textId="4EBE4F07" w:rsidR="00241C6D" w:rsidRDefault="00AD21F6" w:rsidP="008128FB">
      <w:pPr>
        <w:pStyle w:val="ListParagraph"/>
        <w:numPr>
          <w:ilvl w:val="1"/>
          <w:numId w:val="18"/>
        </w:numPr>
      </w:pPr>
      <w:r>
        <w:t>Rec</w:t>
      </w:r>
      <w:r w:rsidR="00AD2ADA">
        <w:t>ommendation</w:t>
      </w:r>
      <w:r>
        <w:t xml:space="preserve"> 3a</w:t>
      </w:r>
    </w:p>
    <w:p w14:paraId="429E4608" w14:textId="36F8A562" w:rsidR="008128FB" w:rsidRDefault="00AD21F6" w:rsidP="008128FB">
      <w:pPr>
        <w:pStyle w:val="ListParagraph"/>
        <w:numPr>
          <w:ilvl w:val="1"/>
          <w:numId w:val="18"/>
        </w:numPr>
      </w:pPr>
      <w:r>
        <w:t>Rec</w:t>
      </w:r>
      <w:r w:rsidR="00AD2ADA">
        <w:t>ommendation</w:t>
      </w:r>
      <w:r>
        <w:t xml:space="preserve"> 3b</w:t>
      </w:r>
    </w:p>
    <w:p w14:paraId="65F64EF4" w14:textId="50A18744" w:rsidR="00DC3E62" w:rsidRDefault="00AD21F6" w:rsidP="00DC3E62">
      <w:pPr>
        <w:pStyle w:val="ListParagraph"/>
        <w:numPr>
          <w:ilvl w:val="1"/>
          <w:numId w:val="18"/>
        </w:numPr>
      </w:pPr>
      <w:r>
        <w:t>Rec</w:t>
      </w:r>
      <w:r w:rsidR="00417936">
        <w:t>ommendation</w:t>
      </w:r>
      <w:r>
        <w:t xml:space="preserve"> 3c</w:t>
      </w:r>
    </w:p>
    <w:p w14:paraId="1A2A9038" w14:textId="77777777" w:rsidR="00AD21F6" w:rsidRPr="00F65E7D" w:rsidRDefault="00AD21F6" w:rsidP="00F65E7D">
      <w:pPr>
        <w:rPr>
          <w:sz w:val="22"/>
          <w:szCs w:val="22"/>
        </w:rPr>
      </w:pPr>
    </w:p>
    <w:p w14:paraId="20CAD95A" w14:textId="6ADD4D91" w:rsidR="00346E60" w:rsidRDefault="00417936" w:rsidP="00E704D2">
      <w:pPr>
        <w:pStyle w:val="ListParagraph"/>
        <w:numPr>
          <w:ilvl w:val="0"/>
          <w:numId w:val="18"/>
        </w:numPr>
      </w:pPr>
      <w:r>
        <w:t>Recommendation</w:t>
      </w:r>
      <w:r w:rsidR="00AD21F6">
        <w:t xml:space="preserve"> </w:t>
      </w:r>
      <w:r>
        <w:t>#</w:t>
      </w:r>
      <w:r w:rsidR="00AD21F6">
        <w:t>4</w:t>
      </w:r>
    </w:p>
    <w:p w14:paraId="35FB7B43" w14:textId="77777777" w:rsidR="002D42F4" w:rsidRDefault="002D42F4">
      <w:pPr>
        <w:spacing w:line="276" w:lineRule="auto"/>
        <w:rPr>
          <w:sz w:val="22"/>
          <w:szCs w:val="22"/>
        </w:rPr>
      </w:pPr>
    </w:p>
    <w:p w14:paraId="4D75C513" w14:textId="77777777" w:rsidR="002D42F4" w:rsidRDefault="002D42F4">
      <w:pPr>
        <w:spacing w:line="276" w:lineRule="auto"/>
        <w:rPr>
          <w:sz w:val="22"/>
          <w:szCs w:val="22"/>
        </w:rPr>
      </w:pPr>
    </w:p>
    <w:p w14:paraId="64E1A88A" w14:textId="1C15C527" w:rsidR="00755FC5" w:rsidRPr="00A531FE" w:rsidRDefault="00AD21F6" w:rsidP="00755FC5">
      <w:pPr>
        <w:pStyle w:val="Heading1"/>
        <w:rPr>
          <w:color w:val="008000"/>
        </w:rPr>
      </w:pPr>
      <w:bookmarkStart w:id="6" w:name="_Toc208487721"/>
      <w:r w:rsidRPr="00A531FE">
        <w:rPr>
          <w:color w:val="008000"/>
        </w:rPr>
        <w:t>Recommendations Regarding</w:t>
      </w:r>
      <w:r w:rsidR="00755FC5" w:rsidRPr="00A531FE">
        <w:rPr>
          <w:color w:val="008000"/>
        </w:rPr>
        <w:t xml:space="preserve"> Pace</w:t>
      </w:r>
      <w:r w:rsidRPr="00A531FE">
        <w:rPr>
          <w:color w:val="008000"/>
        </w:rPr>
        <w:t>-</w:t>
      </w:r>
      <w:r w:rsidR="00755FC5" w:rsidRPr="00A531FE">
        <w:rPr>
          <w:color w:val="008000"/>
        </w:rPr>
        <w:t>of</w:t>
      </w:r>
      <w:r w:rsidRPr="00A531FE">
        <w:rPr>
          <w:color w:val="008000"/>
        </w:rPr>
        <w:t>-</w:t>
      </w:r>
      <w:r w:rsidR="00755FC5" w:rsidRPr="00A531FE">
        <w:rPr>
          <w:color w:val="008000"/>
        </w:rPr>
        <w:t>Change</w:t>
      </w:r>
      <w:bookmarkEnd w:id="6"/>
    </w:p>
    <w:p w14:paraId="6113C5BC" w14:textId="0E1FFFE3" w:rsidR="00CE4C37" w:rsidRPr="008C4995" w:rsidRDefault="00CE4C37" w:rsidP="00CE4C37">
      <w:pPr>
        <w:rPr>
          <w:color w:val="C00000"/>
          <w:sz w:val="22"/>
          <w:szCs w:val="22"/>
        </w:rPr>
      </w:pPr>
      <w:r w:rsidRPr="008C4995">
        <w:rPr>
          <w:color w:val="C00000"/>
          <w:sz w:val="22"/>
          <w:szCs w:val="22"/>
        </w:rPr>
        <w:t>[</w:t>
      </w:r>
      <w:r w:rsidRPr="008C4995">
        <w:rPr>
          <w:color w:val="C00000"/>
          <w:sz w:val="22"/>
          <w:szCs w:val="22"/>
        </w:rPr>
        <w:t>Include something about pa</w:t>
      </w:r>
      <w:r w:rsidR="008C4995" w:rsidRPr="008C4995">
        <w:rPr>
          <w:color w:val="C00000"/>
          <w:sz w:val="22"/>
          <w:szCs w:val="22"/>
        </w:rPr>
        <w:t>cing for next steps. The text below is an example of what you might include</w:t>
      </w:r>
      <w:r w:rsidRPr="008C4995">
        <w:rPr>
          <w:color w:val="C00000"/>
          <w:sz w:val="22"/>
          <w:szCs w:val="22"/>
        </w:rPr>
        <w:t>.</w:t>
      </w:r>
      <w:r w:rsidR="008C4995" w:rsidRPr="008C4995">
        <w:rPr>
          <w:color w:val="C00000"/>
          <w:sz w:val="22"/>
          <w:szCs w:val="22"/>
        </w:rPr>
        <w:t xml:space="preserve"> </w:t>
      </w:r>
      <w:r w:rsidR="008C4995" w:rsidRPr="008C4995">
        <w:rPr>
          <w:color w:val="C00000"/>
          <w:sz w:val="22"/>
          <w:szCs w:val="22"/>
        </w:rPr>
        <w:t>Depending on the project, this section may include more suggestions or notes about time frames for different phases of the project.</w:t>
      </w:r>
      <w:r w:rsidR="008C4995" w:rsidRPr="008C4995">
        <w:rPr>
          <w:color w:val="C00000"/>
          <w:sz w:val="22"/>
          <w:szCs w:val="22"/>
        </w:rPr>
        <w:t>]</w:t>
      </w:r>
    </w:p>
    <w:p w14:paraId="302BB279" w14:textId="77777777" w:rsidR="00CE4C37" w:rsidRDefault="00CE4C37" w:rsidP="00CE4C37">
      <w:pPr>
        <w:rPr>
          <w:sz w:val="22"/>
          <w:szCs w:val="22"/>
        </w:rPr>
      </w:pPr>
    </w:p>
    <w:p w14:paraId="38C2CA0A" w14:textId="57B71D55" w:rsidR="00AD21F6" w:rsidRDefault="00D633C5" w:rsidP="00CE4C37">
      <w:pPr>
        <w:ind w:firstLine="720"/>
        <w:rPr>
          <w:color w:val="EE0000"/>
          <w:sz w:val="22"/>
          <w:szCs w:val="22"/>
        </w:rPr>
      </w:pPr>
      <w:r>
        <w:rPr>
          <w:sz w:val="22"/>
          <w:szCs w:val="22"/>
        </w:rPr>
        <w:t xml:space="preserve">The timeline for these changes needs to be flexible enough to suit the natural pace of evolution at [name of institution]. Sufficient time must be allowed for discussion and collaboration to fruitfully occur. </w:t>
      </w:r>
      <w:r w:rsidRPr="00302C1F">
        <w:rPr>
          <w:sz w:val="22"/>
          <w:szCs w:val="22"/>
        </w:rPr>
        <w:t xml:space="preserve">However, </w:t>
      </w:r>
      <w:r>
        <w:rPr>
          <w:sz w:val="22"/>
          <w:szCs w:val="22"/>
        </w:rPr>
        <w:t xml:space="preserve">long delays can be destructive for new initiatives to find their footing. This is why agreement on a specific set of deadlines for the endpoint of discernment and exploration related phases are a must. Leaders and partners in the program will be best equipped to design their own timeline, but my evaluation is that the program should be ready for implementation sometime during </w:t>
      </w:r>
      <w:r w:rsidR="00252F21">
        <w:rPr>
          <w:sz w:val="22"/>
          <w:szCs w:val="22"/>
        </w:rPr>
        <w:t xml:space="preserve">[this time frame]. </w:t>
      </w:r>
    </w:p>
    <w:p w14:paraId="5DDAC1B9" w14:textId="77777777" w:rsidR="002C5955" w:rsidRPr="002C5955" w:rsidRDefault="002C5955" w:rsidP="002C5955">
      <w:pPr>
        <w:rPr>
          <w:sz w:val="22"/>
          <w:szCs w:val="22"/>
        </w:rPr>
      </w:pPr>
    </w:p>
    <w:p w14:paraId="021A0943" w14:textId="77777777" w:rsidR="002D42F4" w:rsidRPr="00A531FE" w:rsidRDefault="002D42F4" w:rsidP="002D42F4">
      <w:pPr>
        <w:pStyle w:val="Heading1"/>
        <w:rPr>
          <w:color w:val="008000"/>
        </w:rPr>
      </w:pPr>
      <w:bookmarkStart w:id="7" w:name="_Toc532986023"/>
      <w:bookmarkStart w:id="8" w:name="_Toc208487722"/>
      <w:r w:rsidRPr="00A531FE">
        <w:rPr>
          <w:color w:val="008000"/>
        </w:rPr>
        <w:lastRenderedPageBreak/>
        <w:t>Invitation for Ongoing Dialogue</w:t>
      </w:r>
      <w:bookmarkEnd w:id="7"/>
      <w:bookmarkEnd w:id="8"/>
    </w:p>
    <w:p w14:paraId="33DF4683" w14:textId="1A3B61F7" w:rsidR="00DC5E7C" w:rsidRPr="008C4995" w:rsidRDefault="00DC5E7C" w:rsidP="00DC5E7C">
      <w:pPr>
        <w:rPr>
          <w:color w:val="C00000"/>
          <w:sz w:val="22"/>
          <w:szCs w:val="22"/>
        </w:rPr>
      </w:pPr>
      <w:r w:rsidRPr="008C4995">
        <w:rPr>
          <w:color w:val="C00000"/>
          <w:sz w:val="22"/>
          <w:szCs w:val="22"/>
        </w:rPr>
        <w:t>[Include some</w:t>
      </w:r>
      <w:r w:rsidR="0002167F">
        <w:rPr>
          <w:color w:val="C00000"/>
          <w:sz w:val="22"/>
          <w:szCs w:val="22"/>
        </w:rPr>
        <w:t xml:space="preserve"> closing invitation to continued dialogu</w:t>
      </w:r>
      <w:r w:rsidR="00DB5E0C">
        <w:rPr>
          <w:color w:val="C00000"/>
          <w:sz w:val="22"/>
          <w:szCs w:val="22"/>
        </w:rPr>
        <w:t>e, which could include any of the text below. It is up to you whether or not you want to offer to continue to be a conversation partner or resource, but either way NetVUE will do their best to remain in conversation with the institution as it pursues next steps.</w:t>
      </w:r>
      <w:r w:rsidR="005765CD">
        <w:rPr>
          <w:color w:val="C00000"/>
          <w:sz w:val="22"/>
          <w:szCs w:val="22"/>
        </w:rPr>
        <w:t xml:space="preserve"> As you think about phrasing, remember that NetVUE will be submitting the final report for you.</w:t>
      </w:r>
      <w:r w:rsidRPr="008C4995">
        <w:rPr>
          <w:color w:val="C00000"/>
          <w:sz w:val="22"/>
          <w:szCs w:val="22"/>
        </w:rPr>
        <w:t>]</w:t>
      </w:r>
    </w:p>
    <w:p w14:paraId="5F33F541" w14:textId="77777777" w:rsidR="00DC5E7C" w:rsidRDefault="00DC5E7C" w:rsidP="00DB5E0C">
      <w:pPr>
        <w:rPr>
          <w:sz w:val="22"/>
          <w:szCs w:val="22"/>
        </w:rPr>
      </w:pPr>
    </w:p>
    <w:p w14:paraId="3BE20391" w14:textId="0FC8E8C9" w:rsidR="002D42F4" w:rsidRDefault="002D42F4" w:rsidP="002D42F4">
      <w:pPr>
        <w:ind w:firstLine="720"/>
      </w:pPr>
      <w:r w:rsidRPr="00302C1F">
        <w:rPr>
          <w:sz w:val="22"/>
          <w:szCs w:val="22"/>
        </w:rPr>
        <w:t xml:space="preserve">In the spirit of our common membership in NetVUE, I sincerely hope that </w:t>
      </w:r>
      <w:r>
        <w:rPr>
          <w:sz w:val="22"/>
          <w:szCs w:val="22"/>
        </w:rPr>
        <w:t xml:space="preserve">this constructive conversation can continue </w:t>
      </w:r>
      <w:r w:rsidRPr="00302C1F">
        <w:rPr>
          <w:sz w:val="22"/>
          <w:szCs w:val="22"/>
        </w:rPr>
        <w:t xml:space="preserve">in the months and years to come. </w:t>
      </w:r>
      <w:r>
        <w:rPr>
          <w:sz w:val="22"/>
          <w:szCs w:val="22"/>
        </w:rPr>
        <w:t xml:space="preserve">It is clear to me that the hard work and good-faith efforts of program design at ___________ will yield great dividends for their students, staff, and faculty members. </w:t>
      </w:r>
      <w:r w:rsidR="005765CD">
        <w:rPr>
          <w:sz w:val="22"/>
          <w:szCs w:val="22"/>
        </w:rPr>
        <w:t>[add your name]</w:t>
      </w:r>
      <w:r w:rsidR="00F57A18">
        <w:rPr>
          <w:sz w:val="22"/>
          <w:szCs w:val="22"/>
        </w:rPr>
        <w:t xml:space="preserve"> am happy to remain a resource for you as you continue </w:t>
      </w:r>
      <w:r w:rsidR="00D40BBC">
        <w:rPr>
          <w:sz w:val="22"/>
          <w:szCs w:val="22"/>
        </w:rPr>
        <w:t>your work with vocation. NetVUE would also</w:t>
      </w:r>
      <w:r>
        <w:rPr>
          <w:sz w:val="22"/>
          <w:szCs w:val="22"/>
        </w:rPr>
        <w:t xml:space="preserve"> invite and enjoy ongoing dialogue as this process gets underway, either with staff of the __________ or with individuals involved in other areas as this program develops on campus.</w:t>
      </w:r>
    </w:p>
    <w:p w14:paraId="3D39ED76" w14:textId="00F5E749" w:rsidR="002D42F4" w:rsidRDefault="002D42F4">
      <w:pPr>
        <w:spacing w:line="276" w:lineRule="auto"/>
        <w:rPr>
          <w:sz w:val="22"/>
          <w:szCs w:val="22"/>
        </w:rPr>
      </w:pPr>
      <w:r>
        <w:rPr>
          <w:sz w:val="22"/>
          <w:szCs w:val="22"/>
        </w:rPr>
        <w:br w:type="page"/>
      </w:r>
    </w:p>
    <w:p w14:paraId="572B8234" w14:textId="30019BA9" w:rsidR="0002004D" w:rsidRPr="00A531FE" w:rsidRDefault="00185919" w:rsidP="0002004D">
      <w:pPr>
        <w:pStyle w:val="Heading1"/>
        <w:rPr>
          <w:color w:val="008000"/>
        </w:rPr>
      </w:pPr>
      <w:bookmarkStart w:id="9" w:name="_Toc208487723"/>
      <w:bookmarkEnd w:id="2"/>
      <w:bookmarkEnd w:id="3"/>
      <w:r w:rsidRPr="00A531FE">
        <w:rPr>
          <w:color w:val="008000"/>
        </w:rPr>
        <w:lastRenderedPageBreak/>
        <w:t>Appendix 1 – Overview of the Visit</w:t>
      </w:r>
      <w:bookmarkEnd w:id="9"/>
    </w:p>
    <w:p w14:paraId="05598203" w14:textId="77777777" w:rsidR="00185919" w:rsidRPr="00755FC5" w:rsidRDefault="00185919">
      <w:pPr>
        <w:spacing w:line="276" w:lineRule="auto"/>
        <w:rPr>
          <w:sz w:val="22"/>
          <w:szCs w:val="22"/>
        </w:rPr>
      </w:pPr>
      <w:r w:rsidRPr="00185919">
        <w:rPr>
          <w:sz w:val="22"/>
          <w:szCs w:val="22"/>
        </w:rPr>
        <w:t xml:space="preserve">The consultation process began before the visit itself, with a number of email exchanges and several </w:t>
      </w:r>
      <w:r w:rsidRPr="00755FC5">
        <w:rPr>
          <w:sz w:val="22"/>
          <w:szCs w:val="22"/>
        </w:rPr>
        <w:t xml:space="preserve">phone and Zoom conversations between … </w:t>
      </w:r>
    </w:p>
    <w:p w14:paraId="2944470C" w14:textId="77777777" w:rsidR="00185919" w:rsidRPr="00755FC5" w:rsidRDefault="00185919">
      <w:pPr>
        <w:spacing w:line="276" w:lineRule="auto"/>
        <w:rPr>
          <w:sz w:val="22"/>
          <w:szCs w:val="22"/>
        </w:rPr>
      </w:pPr>
    </w:p>
    <w:p w14:paraId="5087A1D7" w14:textId="0418EBF3" w:rsidR="00406C4E" w:rsidRPr="00755FC5" w:rsidRDefault="00185919" w:rsidP="00406C4E">
      <w:pPr>
        <w:rPr>
          <w:sz w:val="22"/>
          <w:szCs w:val="22"/>
        </w:rPr>
      </w:pPr>
      <w:r w:rsidRPr="00755FC5">
        <w:rPr>
          <w:sz w:val="22"/>
          <w:szCs w:val="22"/>
        </w:rPr>
        <w:t>On the first day of the visit …</w:t>
      </w:r>
      <w:r w:rsidR="00406C4E" w:rsidRPr="00755FC5">
        <w:rPr>
          <w:sz w:val="22"/>
          <w:szCs w:val="22"/>
        </w:rPr>
        <w:t xml:space="preserve"> </w:t>
      </w:r>
    </w:p>
    <w:p w14:paraId="248EF8E8" w14:textId="7E588ECB" w:rsidR="00185919" w:rsidRPr="00755FC5" w:rsidRDefault="00185919">
      <w:pPr>
        <w:spacing w:line="276" w:lineRule="auto"/>
        <w:rPr>
          <w:sz w:val="22"/>
          <w:szCs w:val="22"/>
        </w:rPr>
      </w:pPr>
    </w:p>
    <w:p w14:paraId="5067F747" w14:textId="77777777" w:rsidR="00185919" w:rsidRPr="00755FC5" w:rsidRDefault="00185919">
      <w:pPr>
        <w:spacing w:line="276" w:lineRule="auto"/>
        <w:rPr>
          <w:sz w:val="22"/>
          <w:szCs w:val="22"/>
        </w:rPr>
      </w:pPr>
    </w:p>
    <w:p w14:paraId="266AEBD9" w14:textId="4B206E24" w:rsidR="00406C4E" w:rsidRPr="00755FC5" w:rsidRDefault="00185919" w:rsidP="00406C4E">
      <w:pPr>
        <w:rPr>
          <w:sz w:val="22"/>
          <w:szCs w:val="22"/>
        </w:rPr>
      </w:pPr>
      <w:r w:rsidRPr="00755FC5">
        <w:rPr>
          <w:sz w:val="22"/>
          <w:szCs w:val="22"/>
        </w:rPr>
        <w:t>In attendance at these meetings were …</w:t>
      </w:r>
      <w:r w:rsidR="00406C4E" w:rsidRPr="00755FC5">
        <w:rPr>
          <w:sz w:val="22"/>
          <w:szCs w:val="22"/>
        </w:rPr>
        <w:t xml:space="preserve"> </w:t>
      </w:r>
    </w:p>
    <w:p w14:paraId="05C2B4DF" w14:textId="6EE69F19" w:rsidR="00185919" w:rsidRPr="00755FC5" w:rsidRDefault="00185919">
      <w:pPr>
        <w:spacing w:line="276" w:lineRule="auto"/>
        <w:rPr>
          <w:sz w:val="22"/>
          <w:szCs w:val="22"/>
        </w:rPr>
      </w:pPr>
    </w:p>
    <w:p w14:paraId="628B18ED" w14:textId="77777777" w:rsidR="00185919" w:rsidRPr="00755FC5" w:rsidRDefault="00185919">
      <w:pPr>
        <w:spacing w:line="276" w:lineRule="auto"/>
        <w:rPr>
          <w:sz w:val="22"/>
          <w:szCs w:val="22"/>
        </w:rPr>
      </w:pPr>
    </w:p>
    <w:p w14:paraId="6222B1AE" w14:textId="362E4301" w:rsidR="00406C4E" w:rsidRPr="00755FC5" w:rsidRDefault="00185919" w:rsidP="00406C4E">
      <w:pPr>
        <w:rPr>
          <w:sz w:val="22"/>
          <w:szCs w:val="22"/>
        </w:rPr>
      </w:pPr>
      <w:r w:rsidRPr="00755FC5">
        <w:rPr>
          <w:sz w:val="22"/>
          <w:szCs w:val="22"/>
        </w:rPr>
        <w:t>On the second day …</w:t>
      </w:r>
      <w:r w:rsidR="00406C4E" w:rsidRPr="00755FC5">
        <w:rPr>
          <w:sz w:val="22"/>
          <w:szCs w:val="22"/>
        </w:rPr>
        <w:t xml:space="preserve"> </w:t>
      </w:r>
    </w:p>
    <w:p w14:paraId="0F6854CB" w14:textId="68073CF8" w:rsidR="00185919" w:rsidRPr="00755FC5" w:rsidRDefault="00185919">
      <w:pPr>
        <w:spacing w:line="276" w:lineRule="auto"/>
        <w:rPr>
          <w:sz w:val="22"/>
          <w:szCs w:val="22"/>
        </w:rPr>
      </w:pPr>
    </w:p>
    <w:p w14:paraId="2D35FD23" w14:textId="77777777" w:rsidR="00185919" w:rsidRPr="00755FC5" w:rsidRDefault="00185919">
      <w:pPr>
        <w:spacing w:line="276" w:lineRule="auto"/>
        <w:rPr>
          <w:sz w:val="22"/>
          <w:szCs w:val="22"/>
        </w:rPr>
      </w:pPr>
    </w:p>
    <w:p w14:paraId="36C9DBD1" w14:textId="27CD54BB" w:rsidR="00406C4E" w:rsidRPr="00755FC5" w:rsidRDefault="00406C4E" w:rsidP="00406C4E">
      <w:pPr>
        <w:rPr>
          <w:sz w:val="22"/>
          <w:szCs w:val="22"/>
        </w:rPr>
      </w:pPr>
      <w:r w:rsidRPr="00755FC5">
        <w:rPr>
          <w:sz w:val="22"/>
          <w:szCs w:val="22"/>
        </w:rPr>
        <w:t xml:space="preserve">The visit concluded with … </w:t>
      </w:r>
    </w:p>
    <w:p w14:paraId="4FB07586" w14:textId="7902BDC2" w:rsidR="00406C4E" w:rsidRPr="00755FC5" w:rsidRDefault="00406C4E">
      <w:pPr>
        <w:spacing w:line="276" w:lineRule="auto"/>
        <w:rPr>
          <w:sz w:val="22"/>
          <w:szCs w:val="22"/>
        </w:rPr>
      </w:pPr>
    </w:p>
    <w:p w14:paraId="7D0D2AD6" w14:textId="77777777" w:rsidR="00406C4E" w:rsidRDefault="00406C4E">
      <w:pPr>
        <w:spacing w:line="276" w:lineRule="auto"/>
        <w:rPr>
          <w:sz w:val="22"/>
          <w:szCs w:val="22"/>
        </w:rPr>
      </w:pPr>
    </w:p>
    <w:p w14:paraId="0615A130" w14:textId="3F99743D" w:rsidR="00185919" w:rsidRDefault="00185919">
      <w:pPr>
        <w:spacing w:line="276" w:lineRule="auto"/>
        <w:rPr>
          <w:sz w:val="22"/>
          <w:szCs w:val="22"/>
        </w:rPr>
      </w:pPr>
      <w:r>
        <w:rPr>
          <w:sz w:val="22"/>
          <w:szCs w:val="22"/>
        </w:rPr>
        <w:br w:type="page"/>
      </w:r>
    </w:p>
    <w:p w14:paraId="5B2B2994" w14:textId="2A40ED3E" w:rsidR="00185919" w:rsidRPr="00A531FE" w:rsidRDefault="00185919" w:rsidP="00185919">
      <w:pPr>
        <w:pStyle w:val="Heading1"/>
        <w:rPr>
          <w:color w:val="008000"/>
        </w:rPr>
      </w:pPr>
      <w:bookmarkStart w:id="10" w:name="_Toc208487724"/>
      <w:r w:rsidRPr="00A531FE">
        <w:rPr>
          <w:color w:val="008000"/>
        </w:rPr>
        <w:lastRenderedPageBreak/>
        <w:t>Appendix 2 - Stated Goals</w:t>
      </w:r>
      <w:bookmarkEnd w:id="10"/>
    </w:p>
    <w:p w14:paraId="2542922B" w14:textId="3ADA91FA" w:rsidR="003534F1" w:rsidRDefault="003534F1" w:rsidP="00185919">
      <w:pPr>
        <w:rPr>
          <w:color w:val="EE0000"/>
          <w:sz w:val="22"/>
          <w:szCs w:val="22"/>
        </w:rPr>
      </w:pPr>
      <w:r>
        <w:rPr>
          <w:color w:val="EE0000"/>
          <w:sz w:val="22"/>
          <w:szCs w:val="22"/>
        </w:rPr>
        <w:t>You should be able to pull most of this from the application that they submitted at the beginning of the process.</w:t>
      </w:r>
    </w:p>
    <w:p w14:paraId="5ADF74EE" w14:textId="77777777" w:rsidR="003E54D1" w:rsidRPr="003534F1" w:rsidRDefault="003E54D1" w:rsidP="00185919">
      <w:pPr>
        <w:rPr>
          <w:color w:val="EE0000"/>
          <w:sz w:val="22"/>
          <w:szCs w:val="22"/>
        </w:rPr>
      </w:pPr>
    </w:p>
    <w:p w14:paraId="21E6ECD5" w14:textId="3D95574A" w:rsidR="00185919" w:rsidRPr="00003514" w:rsidRDefault="00185919" w:rsidP="00185919">
      <w:pPr>
        <w:rPr>
          <w:sz w:val="22"/>
          <w:szCs w:val="22"/>
        </w:rPr>
      </w:pPr>
      <w:r w:rsidRPr="00003514">
        <w:rPr>
          <w:sz w:val="22"/>
          <w:szCs w:val="22"/>
        </w:rPr>
        <w:t>The stated goals for this consultation began prior to the visit but evolved as our conversations progressed. In their final form, goals were very straightforward:</w:t>
      </w:r>
    </w:p>
    <w:p w14:paraId="6975BA7B" w14:textId="77777777" w:rsidR="00185919" w:rsidRPr="00003514" w:rsidRDefault="00185919" w:rsidP="00185919">
      <w:pPr>
        <w:rPr>
          <w:sz w:val="22"/>
          <w:szCs w:val="22"/>
        </w:rPr>
      </w:pPr>
    </w:p>
    <w:p w14:paraId="2DF1FABB" w14:textId="6045088A" w:rsidR="00185919" w:rsidRDefault="004D1761" w:rsidP="00185919">
      <w:pPr>
        <w:pStyle w:val="ListParagraph"/>
        <w:numPr>
          <w:ilvl w:val="0"/>
          <w:numId w:val="28"/>
        </w:numPr>
      </w:pPr>
      <w:r>
        <w:t>Goal…</w:t>
      </w:r>
    </w:p>
    <w:p w14:paraId="2C0E87C3" w14:textId="77777777" w:rsidR="00003514" w:rsidRPr="00003514" w:rsidRDefault="00003514" w:rsidP="00003514">
      <w:pPr>
        <w:pStyle w:val="ListParagraph"/>
        <w:numPr>
          <w:ilvl w:val="0"/>
          <w:numId w:val="0"/>
        </w:numPr>
        <w:ind w:left="720"/>
      </w:pPr>
    </w:p>
    <w:p w14:paraId="44A4D908" w14:textId="571184CB" w:rsidR="00185919" w:rsidRDefault="004D1761" w:rsidP="00185919">
      <w:pPr>
        <w:pStyle w:val="ListParagraph"/>
        <w:numPr>
          <w:ilvl w:val="0"/>
          <w:numId w:val="28"/>
        </w:numPr>
      </w:pPr>
      <w:r>
        <w:t>Goal…</w:t>
      </w:r>
    </w:p>
    <w:p w14:paraId="3DB0A19D" w14:textId="77777777" w:rsidR="00003514" w:rsidRPr="00003514" w:rsidRDefault="00003514" w:rsidP="00003514">
      <w:pPr>
        <w:pStyle w:val="ListParagraph"/>
        <w:numPr>
          <w:ilvl w:val="0"/>
          <w:numId w:val="0"/>
        </w:numPr>
        <w:ind w:left="720"/>
      </w:pPr>
    </w:p>
    <w:p w14:paraId="163A2284" w14:textId="73DFE59F" w:rsidR="00386E82" w:rsidRPr="00003514" w:rsidRDefault="004D1761" w:rsidP="00185919">
      <w:pPr>
        <w:pStyle w:val="ListParagraph"/>
        <w:numPr>
          <w:ilvl w:val="0"/>
          <w:numId w:val="28"/>
        </w:numPr>
      </w:pPr>
      <w:r>
        <w:t>Goal…</w:t>
      </w:r>
    </w:p>
    <w:p w14:paraId="031CEBAE" w14:textId="77777777" w:rsidR="00185919" w:rsidRPr="00003514" w:rsidRDefault="00185919" w:rsidP="00185919">
      <w:pPr>
        <w:rPr>
          <w:sz w:val="22"/>
          <w:szCs w:val="22"/>
        </w:rPr>
      </w:pPr>
    </w:p>
    <w:p w14:paraId="60E18D00" w14:textId="4C05FFE9" w:rsidR="00185919" w:rsidRPr="00003514" w:rsidRDefault="004D1761" w:rsidP="00185919">
      <w:pPr>
        <w:rPr>
          <w:sz w:val="22"/>
          <w:szCs w:val="22"/>
        </w:rPr>
      </w:pPr>
      <w:r>
        <w:rPr>
          <w:sz w:val="22"/>
          <w:szCs w:val="22"/>
        </w:rPr>
        <w:t>Closing summary statement</w:t>
      </w:r>
    </w:p>
    <w:sectPr w:rsidR="00185919" w:rsidRPr="00003514" w:rsidSect="00DE0C30">
      <w:headerReference w:type="even" r:id="rId13"/>
      <w:headerReference w:type="default" r:id="rId14"/>
      <w:headerReference w:type="first" r:id="rId15"/>
      <w:footerReference w:type="first" r:id="rId16"/>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48B7C" w14:textId="77777777" w:rsidR="00CC6CCB" w:rsidRDefault="00CC6CCB" w:rsidP="008548D2">
      <w:pPr>
        <w:spacing w:line="240" w:lineRule="auto"/>
      </w:pPr>
      <w:r>
        <w:separator/>
      </w:r>
    </w:p>
  </w:endnote>
  <w:endnote w:type="continuationSeparator" w:id="0">
    <w:p w14:paraId="6A4FC5B2" w14:textId="77777777" w:rsidR="00CC6CCB" w:rsidRDefault="00CC6CCB" w:rsidP="00854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811"/>
      <w:docPartObj>
        <w:docPartGallery w:val="Page Numbers (Bottom of Page)"/>
        <w:docPartUnique/>
      </w:docPartObj>
    </w:sdtPr>
    <w:sdtContent>
      <w:p w14:paraId="7EB1AD54" w14:textId="77777777" w:rsidR="0069690F" w:rsidRDefault="0069690F">
        <w:pPr>
          <w:pStyle w:val="Footer"/>
          <w:jc w:val="right"/>
        </w:pPr>
        <w:r w:rsidRPr="00625C97">
          <w:rPr>
            <w:sz w:val="22"/>
          </w:rPr>
          <w:fldChar w:fldCharType="begin"/>
        </w:r>
        <w:r w:rsidRPr="00625C97">
          <w:rPr>
            <w:sz w:val="22"/>
          </w:rPr>
          <w:instrText xml:space="preserve"> PAGE   \* MERGEFORMAT </w:instrText>
        </w:r>
        <w:r w:rsidRPr="00625C97">
          <w:rPr>
            <w:sz w:val="22"/>
          </w:rPr>
          <w:fldChar w:fldCharType="separate"/>
        </w:r>
        <w:r w:rsidR="006644B7">
          <w:rPr>
            <w:noProof/>
            <w:sz w:val="22"/>
          </w:rPr>
          <w:t>14</w:t>
        </w:r>
        <w:r w:rsidRPr="00625C97">
          <w:rPr>
            <w:sz w:val="22"/>
          </w:rPr>
          <w:fldChar w:fldCharType="end"/>
        </w:r>
      </w:p>
    </w:sdtContent>
  </w:sdt>
  <w:p w14:paraId="015379EA" w14:textId="77777777" w:rsidR="0069690F" w:rsidRDefault="00696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853"/>
      <w:docPartObj>
        <w:docPartGallery w:val="Page Numbers (Bottom of Page)"/>
        <w:docPartUnique/>
      </w:docPartObj>
    </w:sdtPr>
    <w:sdtContent>
      <w:p w14:paraId="01853D59" w14:textId="77777777" w:rsidR="0069690F" w:rsidRDefault="00000000">
        <w:pPr>
          <w:pStyle w:val="Footer"/>
          <w:jc w:val="right"/>
        </w:pPr>
      </w:p>
    </w:sdtContent>
  </w:sdt>
  <w:p w14:paraId="6F8F3B32" w14:textId="77777777" w:rsidR="0069690F" w:rsidRDefault="00696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854"/>
      <w:docPartObj>
        <w:docPartGallery w:val="Page Numbers (Bottom of Page)"/>
        <w:docPartUnique/>
      </w:docPartObj>
    </w:sdtPr>
    <w:sdtContent>
      <w:p w14:paraId="5B5BD1F4" w14:textId="77777777" w:rsidR="0069690F" w:rsidRDefault="0069690F">
        <w:pPr>
          <w:pStyle w:val="Footer"/>
          <w:jc w:val="right"/>
        </w:pPr>
        <w:r w:rsidRPr="0045640E">
          <w:rPr>
            <w:sz w:val="22"/>
            <w:szCs w:val="22"/>
          </w:rPr>
          <w:fldChar w:fldCharType="begin"/>
        </w:r>
        <w:r w:rsidRPr="0045640E">
          <w:rPr>
            <w:sz w:val="22"/>
            <w:szCs w:val="22"/>
          </w:rPr>
          <w:instrText xml:space="preserve"> PAGE   \* MERGEFORMAT </w:instrText>
        </w:r>
        <w:r w:rsidRPr="0045640E">
          <w:rPr>
            <w:sz w:val="22"/>
            <w:szCs w:val="22"/>
          </w:rPr>
          <w:fldChar w:fldCharType="separate"/>
        </w:r>
        <w:r w:rsidR="00735809">
          <w:rPr>
            <w:noProof/>
            <w:sz w:val="22"/>
            <w:szCs w:val="22"/>
          </w:rPr>
          <w:t>1</w:t>
        </w:r>
        <w:r w:rsidRPr="0045640E">
          <w:rPr>
            <w:sz w:val="22"/>
            <w:szCs w:val="22"/>
          </w:rPr>
          <w:fldChar w:fldCharType="end"/>
        </w:r>
      </w:p>
    </w:sdtContent>
  </w:sdt>
  <w:p w14:paraId="6C925E85" w14:textId="77777777" w:rsidR="0069690F" w:rsidRDefault="00696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F673" w14:textId="77777777" w:rsidR="00CC6CCB" w:rsidRDefault="00CC6CCB" w:rsidP="008548D2">
      <w:pPr>
        <w:spacing w:line="240" w:lineRule="auto"/>
      </w:pPr>
      <w:r>
        <w:separator/>
      </w:r>
    </w:p>
  </w:footnote>
  <w:footnote w:type="continuationSeparator" w:id="0">
    <w:p w14:paraId="5049250A" w14:textId="77777777" w:rsidR="00CC6CCB" w:rsidRDefault="00CC6CCB" w:rsidP="008548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A3B1" w14:textId="77777777" w:rsidR="0069690F" w:rsidRDefault="00696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FF2F" w14:textId="77777777" w:rsidR="0069690F" w:rsidRDefault="00696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AE75" w14:textId="77777777" w:rsidR="0069690F" w:rsidRDefault="00696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D08"/>
    <w:multiLevelType w:val="hybridMultilevel"/>
    <w:tmpl w:val="29CE0996"/>
    <w:lvl w:ilvl="0" w:tplc="091833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F3A09"/>
    <w:multiLevelType w:val="hybridMultilevel"/>
    <w:tmpl w:val="BE50BD8E"/>
    <w:lvl w:ilvl="0" w:tplc="C9544BC0">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A4A37"/>
    <w:multiLevelType w:val="hybridMultilevel"/>
    <w:tmpl w:val="F32804FC"/>
    <w:lvl w:ilvl="0" w:tplc="841250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84134"/>
    <w:multiLevelType w:val="hybridMultilevel"/>
    <w:tmpl w:val="65A03EDE"/>
    <w:lvl w:ilvl="0" w:tplc="F6CCA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E419E"/>
    <w:multiLevelType w:val="hybridMultilevel"/>
    <w:tmpl w:val="0CB00388"/>
    <w:lvl w:ilvl="0" w:tplc="04090017">
      <w:start w:val="1"/>
      <w:numFmt w:val="lowerLetter"/>
      <w:lvlText w:val="%1)"/>
      <w:lvlJc w:val="left"/>
      <w:pPr>
        <w:ind w:left="720" w:hanging="360"/>
      </w:pPr>
      <w:rPr>
        <w:rFont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C953CDD"/>
    <w:multiLevelType w:val="hybridMultilevel"/>
    <w:tmpl w:val="454CF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7596B"/>
    <w:multiLevelType w:val="hybridMultilevel"/>
    <w:tmpl w:val="7CAEC0A4"/>
    <w:lvl w:ilvl="0" w:tplc="B7920D1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FE274B"/>
    <w:multiLevelType w:val="multilevel"/>
    <w:tmpl w:val="4ADA0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216202"/>
    <w:multiLevelType w:val="hybridMultilevel"/>
    <w:tmpl w:val="18A85CA4"/>
    <w:lvl w:ilvl="0" w:tplc="E3A283F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4F007E"/>
    <w:multiLevelType w:val="hybridMultilevel"/>
    <w:tmpl w:val="FB663B9C"/>
    <w:lvl w:ilvl="0" w:tplc="4C0E39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66872"/>
    <w:multiLevelType w:val="hybridMultilevel"/>
    <w:tmpl w:val="381AA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86602F"/>
    <w:multiLevelType w:val="hybridMultilevel"/>
    <w:tmpl w:val="6562B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73FE"/>
    <w:multiLevelType w:val="multilevel"/>
    <w:tmpl w:val="2B42F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B583C08"/>
    <w:multiLevelType w:val="hybridMultilevel"/>
    <w:tmpl w:val="4D6C89F8"/>
    <w:lvl w:ilvl="0" w:tplc="3D88F3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00413"/>
    <w:multiLevelType w:val="hybridMultilevel"/>
    <w:tmpl w:val="0DAE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26F68"/>
    <w:multiLevelType w:val="hybridMultilevel"/>
    <w:tmpl w:val="281AC946"/>
    <w:lvl w:ilvl="0" w:tplc="A7E45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72DD8"/>
    <w:multiLevelType w:val="hybridMultilevel"/>
    <w:tmpl w:val="F3C4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C401B"/>
    <w:multiLevelType w:val="hybridMultilevel"/>
    <w:tmpl w:val="381AA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74F39"/>
    <w:multiLevelType w:val="hybridMultilevel"/>
    <w:tmpl w:val="E7BCA05A"/>
    <w:lvl w:ilvl="0" w:tplc="04090015">
      <w:start w:val="1"/>
      <w:numFmt w:val="upp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E220B2"/>
    <w:multiLevelType w:val="hybridMultilevel"/>
    <w:tmpl w:val="A3744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A5333"/>
    <w:multiLevelType w:val="hybridMultilevel"/>
    <w:tmpl w:val="4134B3C0"/>
    <w:lvl w:ilvl="0" w:tplc="0409000F">
      <w:start w:val="1"/>
      <w:numFmt w:val="decimal"/>
      <w:lvlText w:val="%1."/>
      <w:lvlJc w:val="left"/>
      <w:pPr>
        <w:ind w:left="720" w:hanging="360"/>
      </w:pPr>
      <w:rPr>
        <w:rFont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D073AC1"/>
    <w:multiLevelType w:val="hybridMultilevel"/>
    <w:tmpl w:val="8AB83A5E"/>
    <w:lvl w:ilvl="0" w:tplc="3C4CA40A">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133050">
    <w:abstractNumId w:val="21"/>
  </w:num>
  <w:num w:numId="2" w16cid:durableId="718551565">
    <w:abstractNumId w:val="2"/>
  </w:num>
  <w:num w:numId="3" w16cid:durableId="2133136236">
    <w:abstractNumId w:val="1"/>
  </w:num>
  <w:num w:numId="4" w16cid:durableId="2078671135">
    <w:abstractNumId w:val="5"/>
  </w:num>
  <w:num w:numId="5" w16cid:durableId="1140000313">
    <w:abstractNumId w:val="3"/>
  </w:num>
  <w:num w:numId="6" w16cid:durableId="1253513078">
    <w:abstractNumId w:val="11"/>
  </w:num>
  <w:num w:numId="7" w16cid:durableId="892740909">
    <w:abstractNumId w:val="13"/>
  </w:num>
  <w:num w:numId="8" w16cid:durableId="1442533976">
    <w:abstractNumId w:val="18"/>
  </w:num>
  <w:num w:numId="9" w16cid:durableId="21054702">
    <w:abstractNumId w:val="6"/>
  </w:num>
  <w:num w:numId="10" w16cid:durableId="326323415">
    <w:abstractNumId w:val="9"/>
  </w:num>
  <w:num w:numId="11" w16cid:durableId="1732803018">
    <w:abstractNumId w:val="10"/>
  </w:num>
  <w:num w:numId="12" w16cid:durableId="203718618">
    <w:abstractNumId w:val="17"/>
  </w:num>
  <w:num w:numId="13" w16cid:durableId="488834952">
    <w:abstractNumId w:val="15"/>
  </w:num>
  <w:num w:numId="14" w16cid:durableId="283388537">
    <w:abstractNumId w:val="21"/>
  </w:num>
  <w:num w:numId="15" w16cid:durableId="1641762295">
    <w:abstractNumId w:val="21"/>
    <w:lvlOverride w:ilvl="0">
      <w:startOverride w:val="1"/>
    </w:lvlOverride>
  </w:num>
  <w:num w:numId="16" w16cid:durableId="1458908923">
    <w:abstractNumId w:val="21"/>
    <w:lvlOverride w:ilvl="0">
      <w:startOverride w:val="1"/>
    </w:lvlOverride>
  </w:num>
  <w:num w:numId="17" w16cid:durableId="1143737773">
    <w:abstractNumId w:val="21"/>
    <w:lvlOverride w:ilvl="0">
      <w:startOverride w:val="1"/>
    </w:lvlOverride>
  </w:num>
  <w:num w:numId="18" w16cid:durableId="281495732">
    <w:abstractNumId w:val="21"/>
    <w:lvlOverride w:ilvl="0">
      <w:startOverride w:val="1"/>
    </w:lvlOverride>
  </w:num>
  <w:num w:numId="19" w16cid:durableId="206383830">
    <w:abstractNumId w:val="21"/>
    <w:lvlOverride w:ilvl="0">
      <w:startOverride w:val="1"/>
    </w:lvlOverride>
  </w:num>
  <w:num w:numId="20" w16cid:durableId="1415055663">
    <w:abstractNumId w:val="20"/>
  </w:num>
  <w:num w:numId="21" w16cid:durableId="752357323">
    <w:abstractNumId w:val="4"/>
  </w:num>
  <w:num w:numId="22" w16cid:durableId="2136168098">
    <w:abstractNumId w:val="16"/>
  </w:num>
  <w:num w:numId="23" w16cid:durableId="457727803">
    <w:abstractNumId w:val="0"/>
  </w:num>
  <w:num w:numId="24" w16cid:durableId="2015498816">
    <w:abstractNumId w:val="8"/>
  </w:num>
  <w:num w:numId="25" w16cid:durableId="1390954256">
    <w:abstractNumId w:val="7"/>
  </w:num>
  <w:num w:numId="26" w16cid:durableId="635599913">
    <w:abstractNumId w:val="12"/>
  </w:num>
  <w:num w:numId="27" w16cid:durableId="721366615">
    <w:abstractNumId w:val="14"/>
  </w:num>
  <w:num w:numId="28" w16cid:durableId="1914584349">
    <w:abstractNumId w:val="19"/>
  </w:num>
  <w:num w:numId="29" w16cid:durableId="717046923">
    <w:abstractNumId w:val="21"/>
    <w:lvlOverride w:ilvl="0">
      <w:startOverride w:val="1"/>
    </w:lvlOverride>
  </w:num>
  <w:num w:numId="30" w16cid:durableId="376783915">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4D"/>
    <w:rsid w:val="00001B51"/>
    <w:rsid w:val="00003514"/>
    <w:rsid w:val="000104CD"/>
    <w:rsid w:val="00010865"/>
    <w:rsid w:val="000145D3"/>
    <w:rsid w:val="000162D8"/>
    <w:rsid w:val="000167C8"/>
    <w:rsid w:val="00016A17"/>
    <w:rsid w:val="00017247"/>
    <w:rsid w:val="0002004D"/>
    <w:rsid w:val="0002167F"/>
    <w:rsid w:val="00026094"/>
    <w:rsid w:val="00030454"/>
    <w:rsid w:val="000314EE"/>
    <w:rsid w:val="000322A2"/>
    <w:rsid w:val="00032ECE"/>
    <w:rsid w:val="000335C3"/>
    <w:rsid w:val="0003387D"/>
    <w:rsid w:val="000339C3"/>
    <w:rsid w:val="0003518C"/>
    <w:rsid w:val="00035471"/>
    <w:rsid w:val="000364A6"/>
    <w:rsid w:val="00042244"/>
    <w:rsid w:val="000473D5"/>
    <w:rsid w:val="00050C05"/>
    <w:rsid w:val="000533B4"/>
    <w:rsid w:val="0005388E"/>
    <w:rsid w:val="00061707"/>
    <w:rsid w:val="0006171B"/>
    <w:rsid w:val="00063232"/>
    <w:rsid w:val="000644CE"/>
    <w:rsid w:val="0006649B"/>
    <w:rsid w:val="0007655E"/>
    <w:rsid w:val="0008333E"/>
    <w:rsid w:val="000910FB"/>
    <w:rsid w:val="00094A86"/>
    <w:rsid w:val="00095426"/>
    <w:rsid w:val="0009728E"/>
    <w:rsid w:val="000A1DE3"/>
    <w:rsid w:val="000A4F94"/>
    <w:rsid w:val="000A64E7"/>
    <w:rsid w:val="000A7ED5"/>
    <w:rsid w:val="000B4E53"/>
    <w:rsid w:val="000C39D0"/>
    <w:rsid w:val="000C4493"/>
    <w:rsid w:val="000C4DB8"/>
    <w:rsid w:val="000C53E8"/>
    <w:rsid w:val="000D2E4D"/>
    <w:rsid w:val="000E41B4"/>
    <w:rsid w:val="000E5811"/>
    <w:rsid w:val="000F4687"/>
    <w:rsid w:val="000F5952"/>
    <w:rsid w:val="000F6C43"/>
    <w:rsid w:val="000F7721"/>
    <w:rsid w:val="000F7791"/>
    <w:rsid w:val="00115C94"/>
    <w:rsid w:val="00117648"/>
    <w:rsid w:val="00117850"/>
    <w:rsid w:val="001226C9"/>
    <w:rsid w:val="00123544"/>
    <w:rsid w:val="0013005B"/>
    <w:rsid w:val="00130B3A"/>
    <w:rsid w:val="0013281A"/>
    <w:rsid w:val="001367AB"/>
    <w:rsid w:val="00137699"/>
    <w:rsid w:val="00154ED1"/>
    <w:rsid w:val="00155463"/>
    <w:rsid w:val="00157A6B"/>
    <w:rsid w:val="001629BA"/>
    <w:rsid w:val="001632A4"/>
    <w:rsid w:val="0016720E"/>
    <w:rsid w:val="0017750E"/>
    <w:rsid w:val="0018447F"/>
    <w:rsid w:val="00185919"/>
    <w:rsid w:val="001873D1"/>
    <w:rsid w:val="001923D1"/>
    <w:rsid w:val="001A11A0"/>
    <w:rsid w:val="001A1633"/>
    <w:rsid w:val="001A2364"/>
    <w:rsid w:val="001A3825"/>
    <w:rsid w:val="001A3DDA"/>
    <w:rsid w:val="001A5BBD"/>
    <w:rsid w:val="001B0929"/>
    <w:rsid w:val="001C282E"/>
    <w:rsid w:val="001C58C4"/>
    <w:rsid w:val="001C7D61"/>
    <w:rsid w:val="001E0BCD"/>
    <w:rsid w:val="001E2C53"/>
    <w:rsid w:val="001E4B8C"/>
    <w:rsid w:val="001E542D"/>
    <w:rsid w:val="001F267E"/>
    <w:rsid w:val="001F5941"/>
    <w:rsid w:val="001F5D50"/>
    <w:rsid w:val="002051BC"/>
    <w:rsid w:val="00230466"/>
    <w:rsid w:val="002308CD"/>
    <w:rsid w:val="00236C3A"/>
    <w:rsid w:val="00241349"/>
    <w:rsid w:val="00241C6D"/>
    <w:rsid w:val="00242EC2"/>
    <w:rsid w:val="00250857"/>
    <w:rsid w:val="00252F21"/>
    <w:rsid w:val="00255604"/>
    <w:rsid w:val="00255F02"/>
    <w:rsid w:val="002644C0"/>
    <w:rsid w:val="00264763"/>
    <w:rsid w:val="002737FC"/>
    <w:rsid w:val="00273C8E"/>
    <w:rsid w:val="002758C1"/>
    <w:rsid w:val="002801BB"/>
    <w:rsid w:val="00282B64"/>
    <w:rsid w:val="002905A9"/>
    <w:rsid w:val="00294CFE"/>
    <w:rsid w:val="0029550A"/>
    <w:rsid w:val="00296BFE"/>
    <w:rsid w:val="00297D5E"/>
    <w:rsid w:val="002A0C48"/>
    <w:rsid w:val="002A149D"/>
    <w:rsid w:val="002A26BC"/>
    <w:rsid w:val="002B16B6"/>
    <w:rsid w:val="002B2EF8"/>
    <w:rsid w:val="002C408F"/>
    <w:rsid w:val="002C4812"/>
    <w:rsid w:val="002C5955"/>
    <w:rsid w:val="002D42F4"/>
    <w:rsid w:val="002D4798"/>
    <w:rsid w:val="002E1088"/>
    <w:rsid w:val="002E4BC6"/>
    <w:rsid w:val="002E6495"/>
    <w:rsid w:val="00302A94"/>
    <w:rsid w:val="00304B8F"/>
    <w:rsid w:val="003054A1"/>
    <w:rsid w:val="00310082"/>
    <w:rsid w:val="00312C44"/>
    <w:rsid w:val="00315232"/>
    <w:rsid w:val="003238A9"/>
    <w:rsid w:val="0032583F"/>
    <w:rsid w:val="00326A13"/>
    <w:rsid w:val="00332A90"/>
    <w:rsid w:val="00346E60"/>
    <w:rsid w:val="003512C2"/>
    <w:rsid w:val="00351318"/>
    <w:rsid w:val="00351ABE"/>
    <w:rsid w:val="003534F1"/>
    <w:rsid w:val="00357285"/>
    <w:rsid w:val="00363401"/>
    <w:rsid w:val="00363EFF"/>
    <w:rsid w:val="0036456B"/>
    <w:rsid w:val="00366620"/>
    <w:rsid w:val="00366EB1"/>
    <w:rsid w:val="00367381"/>
    <w:rsid w:val="00371C57"/>
    <w:rsid w:val="003740DB"/>
    <w:rsid w:val="0038261E"/>
    <w:rsid w:val="003839DA"/>
    <w:rsid w:val="0038526D"/>
    <w:rsid w:val="00386E82"/>
    <w:rsid w:val="00387470"/>
    <w:rsid w:val="0039469C"/>
    <w:rsid w:val="0039735B"/>
    <w:rsid w:val="003A0F76"/>
    <w:rsid w:val="003A1C58"/>
    <w:rsid w:val="003B151A"/>
    <w:rsid w:val="003B3624"/>
    <w:rsid w:val="003B3CD7"/>
    <w:rsid w:val="003B478D"/>
    <w:rsid w:val="003C217D"/>
    <w:rsid w:val="003C5132"/>
    <w:rsid w:val="003D4786"/>
    <w:rsid w:val="003E01B2"/>
    <w:rsid w:val="003E42E3"/>
    <w:rsid w:val="003E54D1"/>
    <w:rsid w:val="003F182B"/>
    <w:rsid w:val="003F7A9A"/>
    <w:rsid w:val="0040066F"/>
    <w:rsid w:val="0040125E"/>
    <w:rsid w:val="00401625"/>
    <w:rsid w:val="0040607A"/>
    <w:rsid w:val="00406C4E"/>
    <w:rsid w:val="00407F89"/>
    <w:rsid w:val="00416C66"/>
    <w:rsid w:val="00417936"/>
    <w:rsid w:val="00424C11"/>
    <w:rsid w:val="00424FAC"/>
    <w:rsid w:val="004327DF"/>
    <w:rsid w:val="00432C1F"/>
    <w:rsid w:val="004352B6"/>
    <w:rsid w:val="00435560"/>
    <w:rsid w:val="00436798"/>
    <w:rsid w:val="00436897"/>
    <w:rsid w:val="004426E3"/>
    <w:rsid w:val="00444499"/>
    <w:rsid w:val="00444F22"/>
    <w:rsid w:val="00450698"/>
    <w:rsid w:val="00452AE2"/>
    <w:rsid w:val="00454C3B"/>
    <w:rsid w:val="0045640E"/>
    <w:rsid w:val="0046025C"/>
    <w:rsid w:val="00463C74"/>
    <w:rsid w:val="0047127E"/>
    <w:rsid w:val="00471ACA"/>
    <w:rsid w:val="0047487D"/>
    <w:rsid w:val="004775F9"/>
    <w:rsid w:val="00477FCE"/>
    <w:rsid w:val="00486E89"/>
    <w:rsid w:val="0049053F"/>
    <w:rsid w:val="004B0A10"/>
    <w:rsid w:val="004B23C0"/>
    <w:rsid w:val="004C09D5"/>
    <w:rsid w:val="004C0CD0"/>
    <w:rsid w:val="004C5653"/>
    <w:rsid w:val="004C7A5E"/>
    <w:rsid w:val="004D15B6"/>
    <w:rsid w:val="004D1761"/>
    <w:rsid w:val="004D5FAF"/>
    <w:rsid w:val="004E0563"/>
    <w:rsid w:val="004F1157"/>
    <w:rsid w:val="004F37BC"/>
    <w:rsid w:val="004F3E6D"/>
    <w:rsid w:val="004F6657"/>
    <w:rsid w:val="004F6CAA"/>
    <w:rsid w:val="0050439B"/>
    <w:rsid w:val="0050633D"/>
    <w:rsid w:val="00507132"/>
    <w:rsid w:val="0050790C"/>
    <w:rsid w:val="0051385E"/>
    <w:rsid w:val="00513BEB"/>
    <w:rsid w:val="00516442"/>
    <w:rsid w:val="005361D5"/>
    <w:rsid w:val="00536D15"/>
    <w:rsid w:val="00540D1A"/>
    <w:rsid w:val="0054106D"/>
    <w:rsid w:val="00543310"/>
    <w:rsid w:val="00544F9A"/>
    <w:rsid w:val="00547DFB"/>
    <w:rsid w:val="0055161C"/>
    <w:rsid w:val="00555E11"/>
    <w:rsid w:val="00560A90"/>
    <w:rsid w:val="00563F71"/>
    <w:rsid w:val="005668D1"/>
    <w:rsid w:val="0056712B"/>
    <w:rsid w:val="00570AD6"/>
    <w:rsid w:val="005712C6"/>
    <w:rsid w:val="00572C1B"/>
    <w:rsid w:val="00575B63"/>
    <w:rsid w:val="005765CD"/>
    <w:rsid w:val="00584727"/>
    <w:rsid w:val="00590741"/>
    <w:rsid w:val="0059380C"/>
    <w:rsid w:val="005A2F63"/>
    <w:rsid w:val="005A7A03"/>
    <w:rsid w:val="005B56DD"/>
    <w:rsid w:val="005B6EA0"/>
    <w:rsid w:val="005C11DA"/>
    <w:rsid w:val="005C67F2"/>
    <w:rsid w:val="005C7675"/>
    <w:rsid w:val="005D1974"/>
    <w:rsid w:val="005D4526"/>
    <w:rsid w:val="005E126E"/>
    <w:rsid w:val="005E2518"/>
    <w:rsid w:val="005E273D"/>
    <w:rsid w:val="005E2F0A"/>
    <w:rsid w:val="005F5E85"/>
    <w:rsid w:val="00600F13"/>
    <w:rsid w:val="006039B1"/>
    <w:rsid w:val="0060412E"/>
    <w:rsid w:val="00605E6C"/>
    <w:rsid w:val="006107E9"/>
    <w:rsid w:val="00610D7E"/>
    <w:rsid w:val="00621B96"/>
    <w:rsid w:val="00625C97"/>
    <w:rsid w:val="00633B13"/>
    <w:rsid w:val="00634A79"/>
    <w:rsid w:val="00642A81"/>
    <w:rsid w:val="00642C24"/>
    <w:rsid w:val="00653ABE"/>
    <w:rsid w:val="0065505F"/>
    <w:rsid w:val="006644B7"/>
    <w:rsid w:val="0067067C"/>
    <w:rsid w:val="00671101"/>
    <w:rsid w:val="006754BB"/>
    <w:rsid w:val="00676BDC"/>
    <w:rsid w:val="00683D9E"/>
    <w:rsid w:val="0069690F"/>
    <w:rsid w:val="006A3BF3"/>
    <w:rsid w:val="006A5C77"/>
    <w:rsid w:val="006A67B7"/>
    <w:rsid w:val="006B238E"/>
    <w:rsid w:val="006B45E9"/>
    <w:rsid w:val="006B5ACC"/>
    <w:rsid w:val="006C2B7C"/>
    <w:rsid w:val="006C4302"/>
    <w:rsid w:val="006C47E8"/>
    <w:rsid w:val="006C666E"/>
    <w:rsid w:val="006D60E0"/>
    <w:rsid w:val="006E2654"/>
    <w:rsid w:val="006E3E33"/>
    <w:rsid w:val="006E71D8"/>
    <w:rsid w:val="006F592E"/>
    <w:rsid w:val="007000B6"/>
    <w:rsid w:val="00700F89"/>
    <w:rsid w:val="00702AA5"/>
    <w:rsid w:val="00704FA5"/>
    <w:rsid w:val="00715CAC"/>
    <w:rsid w:val="00720F44"/>
    <w:rsid w:val="00723948"/>
    <w:rsid w:val="00724D7A"/>
    <w:rsid w:val="00725597"/>
    <w:rsid w:val="00735809"/>
    <w:rsid w:val="00740282"/>
    <w:rsid w:val="00742536"/>
    <w:rsid w:val="0074546F"/>
    <w:rsid w:val="00746031"/>
    <w:rsid w:val="007476A2"/>
    <w:rsid w:val="00751F49"/>
    <w:rsid w:val="007555F6"/>
    <w:rsid w:val="00755FC5"/>
    <w:rsid w:val="007617B6"/>
    <w:rsid w:val="00764009"/>
    <w:rsid w:val="00764017"/>
    <w:rsid w:val="007715C0"/>
    <w:rsid w:val="007728B9"/>
    <w:rsid w:val="007770CC"/>
    <w:rsid w:val="00781A52"/>
    <w:rsid w:val="00782E61"/>
    <w:rsid w:val="0078428F"/>
    <w:rsid w:val="00784965"/>
    <w:rsid w:val="0079261A"/>
    <w:rsid w:val="0079285E"/>
    <w:rsid w:val="0079518E"/>
    <w:rsid w:val="00795DF9"/>
    <w:rsid w:val="007A1BEE"/>
    <w:rsid w:val="007A718F"/>
    <w:rsid w:val="007B7055"/>
    <w:rsid w:val="007C5192"/>
    <w:rsid w:val="007C6763"/>
    <w:rsid w:val="007D065C"/>
    <w:rsid w:val="007D1463"/>
    <w:rsid w:val="007D2C0F"/>
    <w:rsid w:val="007D660F"/>
    <w:rsid w:val="007E76F5"/>
    <w:rsid w:val="00802439"/>
    <w:rsid w:val="008128FB"/>
    <w:rsid w:val="00823D97"/>
    <w:rsid w:val="00824FCB"/>
    <w:rsid w:val="00830003"/>
    <w:rsid w:val="0083093F"/>
    <w:rsid w:val="0083648B"/>
    <w:rsid w:val="00836C4B"/>
    <w:rsid w:val="00841A94"/>
    <w:rsid w:val="008477B9"/>
    <w:rsid w:val="008548D2"/>
    <w:rsid w:val="00854D7B"/>
    <w:rsid w:val="008566B2"/>
    <w:rsid w:val="00864706"/>
    <w:rsid w:val="00864DD1"/>
    <w:rsid w:val="0086514D"/>
    <w:rsid w:val="008653CB"/>
    <w:rsid w:val="008708CB"/>
    <w:rsid w:val="008723E9"/>
    <w:rsid w:val="00873248"/>
    <w:rsid w:val="008767C2"/>
    <w:rsid w:val="008831EA"/>
    <w:rsid w:val="00887FE0"/>
    <w:rsid w:val="00890FEF"/>
    <w:rsid w:val="0089290F"/>
    <w:rsid w:val="008B7FBE"/>
    <w:rsid w:val="008C310E"/>
    <w:rsid w:val="008C4995"/>
    <w:rsid w:val="008C7367"/>
    <w:rsid w:val="008C755B"/>
    <w:rsid w:val="008D7D4C"/>
    <w:rsid w:val="008E07B1"/>
    <w:rsid w:val="008E14FB"/>
    <w:rsid w:val="008E1506"/>
    <w:rsid w:val="008E4D48"/>
    <w:rsid w:val="008E6749"/>
    <w:rsid w:val="008F6C75"/>
    <w:rsid w:val="00900333"/>
    <w:rsid w:val="00901EDC"/>
    <w:rsid w:val="00902CFB"/>
    <w:rsid w:val="00903067"/>
    <w:rsid w:val="009036DD"/>
    <w:rsid w:val="00921485"/>
    <w:rsid w:val="00933197"/>
    <w:rsid w:val="00934B14"/>
    <w:rsid w:val="00942B19"/>
    <w:rsid w:val="00963A88"/>
    <w:rsid w:val="00973B98"/>
    <w:rsid w:val="00977F9A"/>
    <w:rsid w:val="00983FFF"/>
    <w:rsid w:val="009920EE"/>
    <w:rsid w:val="009931F3"/>
    <w:rsid w:val="009A4F7E"/>
    <w:rsid w:val="009B0D11"/>
    <w:rsid w:val="009B0DA3"/>
    <w:rsid w:val="009B0EB3"/>
    <w:rsid w:val="009D060B"/>
    <w:rsid w:val="009D6BC2"/>
    <w:rsid w:val="009E31EC"/>
    <w:rsid w:val="009F17CE"/>
    <w:rsid w:val="009F3853"/>
    <w:rsid w:val="009F765B"/>
    <w:rsid w:val="00A01705"/>
    <w:rsid w:val="00A01DF8"/>
    <w:rsid w:val="00A02234"/>
    <w:rsid w:val="00A10242"/>
    <w:rsid w:val="00A13A46"/>
    <w:rsid w:val="00A14796"/>
    <w:rsid w:val="00A247FA"/>
    <w:rsid w:val="00A24960"/>
    <w:rsid w:val="00A255EC"/>
    <w:rsid w:val="00A26085"/>
    <w:rsid w:val="00A31720"/>
    <w:rsid w:val="00A32EB7"/>
    <w:rsid w:val="00A4203F"/>
    <w:rsid w:val="00A42898"/>
    <w:rsid w:val="00A45800"/>
    <w:rsid w:val="00A45D9B"/>
    <w:rsid w:val="00A50D09"/>
    <w:rsid w:val="00A52C5E"/>
    <w:rsid w:val="00A531FE"/>
    <w:rsid w:val="00A55AF1"/>
    <w:rsid w:val="00A57AF4"/>
    <w:rsid w:val="00A605A8"/>
    <w:rsid w:val="00A60B6C"/>
    <w:rsid w:val="00A716F7"/>
    <w:rsid w:val="00A71A94"/>
    <w:rsid w:val="00A74EA3"/>
    <w:rsid w:val="00A81327"/>
    <w:rsid w:val="00A819A7"/>
    <w:rsid w:val="00A9147F"/>
    <w:rsid w:val="00A93D51"/>
    <w:rsid w:val="00A95092"/>
    <w:rsid w:val="00AA0CC1"/>
    <w:rsid w:val="00AA458A"/>
    <w:rsid w:val="00AA4FC3"/>
    <w:rsid w:val="00AA6DA9"/>
    <w:rsid w:val="00AB0D2C"/>
    <w:rsid w:val="00AB1EE3"/>
    <w:rsid w:val="00AB2687"/>
    <w:rsid w:val="00AB3CE5"/>
    <w:rsid w:val="00AB7724"/>
    <w:rsid w:val="00AC0396"/>
    <w:rsid w:val="00AC1508"/>
    <w:rsid w:val="00AC71C9"/>
    <w:rsid w:val="00AD03F5"/>
    <w:rsid w:val="00AD21F6"/>
    <w:rsid w:val="00AD2ADA"/>
    <w:rsid w:val="00AD458B"/>
    <w:rsid w:val="00AE4120"/>
    <w:rsid w:val="00AE48F3"/>
    <w:rsid w:val="00AE6468"/>
    <w:rsid w:val="00AF0003"/>
    <w:rsid w:val="00AF6BC2"/>
    <w:rsid w:val="00AF6D2E"/>
    <w:rsid w:val="00B053F3"/>
    <w:rsid w:val="00B0718A"/>
    <w:rsid w:val="00B11071"/>
    <w:rsid w:val="00B17F5C"/>
    <w:rsid w:val="00B208E8"/>
    <w:rsid w:val="00B35AEC"/>
    <w:rsid w:val="00B42B5E"/>
    <w:rsid w:val="00B46AAA"/>
    <w:rsid w:val="00B46CA8"/>
    <w:rsid w:val="00B46FD1"/>
    <w:rsid w:val="00B568A5"/>
    <w:rsid w:val="00B6046C"/>
    <w:rsid w:val="00B60684"/>
    <w:rsid w:val="00B607C7"/>
    <w:rsid w:val="00B61BB9"/>
    <w:rsid w:val="00B65A33"/>
    <w:rsid w:val="00B65C43"/>
    <w:rsid w:val="00B669E9"/>
    <w:rsid w:val="00B676B5"/>
    <w:rsid w:val="00B67B16"/>
    <w:rsid w:val="00B7265B"/>
    <w:rsid w:val="00B73B7B"/>
    <w:rsid w:val="00B753A5"/>
    <w:rsid w:val="00B90EF6"/>
    <w:rsid w:val="00B9106A"/>
    <w:rsid w:val="00B94B8D"/>
    <w:rsid w:val="00BA482E"/>
    <w:rsid w:val="00BB0F97"/>
    <w:rsid w:val="00BB4C27"/>
    <w:rsid w:val="00BB73F0"/>
    <w:rsid w:val="00BC53C3"/>
    <w:rsid w:val="00BC72FF"/>
    <w:rsid w:val="00BC7D9D"/>
    <w:rsid w:val="00BD0758"/>
    <w:rsid w:val="00BD628C"/>
    <w:rsid w:val="00BD77E1"/>
    <w:rsid w:val="00BE32D9"/>
    <w:rsid w:val="00BE3CEB"/>
    <w:rsid w:val="00BE3ECC"/>
    <w:rsid w:val="00BF00CD"/>
    <w:rsid w:val="00BF2150"/>
    <w:rsid w:val="00BF35C6"/>
    <w:rsid w:val="00BF3D1B"/>
    <w:rsid w:val="00BF527C"/>
    <w:rsid w:val="00C01EF0"/>
    <w:rsid w:val="00C025C6"/>
    <w:rsid w:val="00C12D96"/>
    <w:rsid w:val="00C136A2"/>
    <w:rsid w:val="00C142D5"/>
    <w:rsid w:val="00C238ED"/>
    <w:rsid w:val="00C27D76"/>
    <w:rsid w:val="00C32CF2"/>
    <w:rsid w:val="00C34D48"/>
    <w:rsid w:val="00C448EC"/>
    <w:rsid w:val="00C45626"/>
    <w:rsid w:val="00C47AE7"/>
    <w:rsid w:val="00C54A14"/>
    <w:rsid w:val="00C571A6"/>
    <w:rsid w:val="00C63095"/>
    <w:rsid w:val="00C659A0"/>
    <w:rsid w:val="00C7273C"/>
    <w:rsid w:val="00C748A3"/>
    <w:rsid w:val="00C75D61"/>
    <w:rsid w:val="00C77EB7"/>
    <w:rsid w:val="00C80BC8"/>
    <w:rsid w:val="00C84596"/>
    <w:rsid w:val="00C84613"/>
    <w:rsid w:val="00C86E9D"/>
    <w:rsid w:val="00C93EA4"/>
    <w:rsid w:val="00C94168"/>
    <w:rsid w:val="00CA1DAF"/>
    <w:rsid w:val="00CA456B"/>
    <w:rsid w:val="00CA5281"/>
    <w:rsid w:val="00CA780A"/>
    <w:rsid w:val="00CA7D79"/>
    <w:rsid w:val="00CB2F1E"/>
    <w:rsid w:val="00CB3421"/>
    <w:rsid w:val="00CB41AF"/>
    <w:rsid w:val="00CB602B"/>
    <w:rsid w:val="00CC1051"/>
    <w:rsid w:val="00CC2C05"/>
    <w:rsid w:val="00CC6CCB"/>
    <w:rsid w:val="00CE36C9"/>
    <w:rsid w:val="00CE4A75"/>
    <w:rsid w:val="00CE4C37"/>
    <w:rsid w:val="00CF059F"/>
    <w:rsid w:val="00CF110C"/>
    <w:rsid w:val="00CF2966"/>
    <w:rsid w:val="00CF7791"/>
    <w:rsid w:val="00D069E1"/>
    <w:rsid w:val="00D15C47"/>
    <w:rsid w:val="00D174A6"/>
    <w:rsid w:val="00D2048E"/>
    <w:rsid w:val="00D21742"/>
    <w:rsid w:val="00D217D4"/>
    <w:rsid w:val="00D24C5F"/>
    <w:rsid w:val="00D24D9D"/>
    <w:rsid w:val="00D27553"/>
    <w:rsid w:val="00D27663"/>
    <w:rsid w:val="00D371FB"/>
    <w:rsid w:val="00D401BC"/>
    <w:rsid w:val="00D40BBC"/>
    <w:rsid w:val="00D44BB4"/>
    <w:rsid w:val="00D44F20"/>
    <w:rsid w:val="00D537DE"/>
    <w:rsid w:val="00D57D7D"/>
    <w:rsid w:val="00D61BDC"/>
    <w:rsid w:val="00D621AA"/>
    <w:rsid w:val="00D633C5"/>
    <w:rsid w:val="00D7525A"/>
    <w:rsid w:val="00D77B97"/>
    <w:rsid w:val="00D85AE1"/>
    <w:rsid w:val="00D90332"/>
    <w:rsid w:val="00D92928"/>
    <w:rsid w:val="00D92A78"/>
    <w:rsid w:val="00D93B0E"/>
    <w:rsid w:val="00D9434E"/>
    <w:rsid w:val="00DA57A7"/>
    <w:rsid w:val="00DA66A8"/>
    <w:rsid w:val="00DB5E0C"/>
    <w:rsid w:val="00DB6C03"/>
    <w:rsid w:val="00DC3E62"/>
    <w:rsid w:val="00DC5587"/>
    <w:rsid w:val="00DC5E7C"/>
    <w:rsid w:val="00DD111A"/>
    <w:rsid w:val="00DD1B48"/>
    <w:rsid w:val="00DE0C30"/>
    <w:rsid w:val="00DE4D19"/>
    <w:rsid w:val="00DE5133"/>
    <w:rsid w:val="00DE7722"/>
    <w:rsid w:val="00DF6C2F"/>
    <w:rsid w:val="00E00A4A"/>
    <w:rsid w:val="00E0104D"/>
    <w:rsid w:val="00E0218E"/>
    <w:rsid w:val="00E02DF3"/>
    <w:rsid w:val="00E05AFB"/>
    <w:rsid w:val="00E05B5F"/>
    <w:rsid w:val="00E064C8"/>
    <w:rsid w:val="00E126C4"/>
    <w:rsid w:val="00E23FC0"/>
    <w:rsid w:val="00E249CF"/>
    <w:rsid w:val="00E30700"/>
    <w:rsid w:val="00E3296A"/>
    <w:rsid w:val="00E33B2B"/>
    <w:rsid w:val="00E34159"/>
    <w:rsid w:val="00E35A23"/>
    <w:rsid w:val="00E44FAF"/>
    <w:rsid w:val="00E50BAA"/>
    <w:rsid w:val="00E52545"/>
    <w:rsid w:val="00E64C7E"/>
    <w:rsid w:val="00E64DC4"/>
    <w:rsid w:val="00E65D7B"/>
    <w:rsid w:val="00E704D2"/>
    <w:rsid w:val="00E72C08"/>
    <w:rsid w:val="00E769B6"/>
    <w:rsid w:val="00E76CE2"/>
    <w:rsid w:val="00E77BE2"/>
    <w:rsid w:val="00E929B4"/>
    <w:rsid w:val="00E9300F"/>
    <w:rsid w:val="00E94A2B"/>
    <w:rsid w:val="00E972D6"/>
    <w:rsid w:val="00EA138A"/>
    <w:rsid w:val="00EA13FE"/>
    <w:rsid w:val="00EA3272"/>
    <w:rsid w:val="00EA69AF"/>
    <w:rsid w:val="00EA7DBB"/>
    <w:rsid w:val="00EB3FA8"/>
    <w:rsid w:val="00EB6782"/>
    <w:rsid w:val="00EB7F60"/>
    <w:rsid w:val="00EC21C3"/>
    <w:rsid w:val="00EC4294"/>
    <w:rsid w:val="00EC4484"/>
    <w:rsid w:val="00EC5278"/>
    <w:rsid w:val="00EC6C5E"/>
    <w:rsid w:val="00EC7186"/>
    <w:rsid w:val="00ED0864"/>
    <w:rsid w:val="00ED0DCB"/>
    <w:rsid w:val="00ED224B"/>
    <w:rsid w:val="00EE06D5"/>
    <w:rsid w:val="00EE6059"/>
    <w:rsid w:val="00EE668B"/>
    <w:rsid w:val="00EF2958"/>
    <w:rsid w:val="00EF40A9"/>
    <w:rsid w:val="00EF4267"/>
    <w:rsid w:val="00EF616B"/>
    <w:rsid w:val="00EF6330"/>
    <w:rsid w:val="00F01BC0"/>
    <w:rsid w:val="00F02D03"/>
    <w:rsid w:val="00F0381D"/>
    <w:rsid w:val="00F0425D"/>
    <w:rsid w:val="00F13169"/>
    <w:rsid w:val="00F13F19"/>
    <w:rsid w:val="00F152FD"/>
    <w:rsid w:val="00F217AD"/>
    <w:rsid w:val="00F246AF"/>
    <w:rsid w:val="00F272A7"/>
    <w:rsid w:val="00F33C58"/>
    <w:rsid w:val="00F33E75"/>
    <w:rsid w:val="00F35A4A"/>
    <w:rsid w:val="00F509D8"/>
    <w:rsid w:val="00F53617"/>
    <w:rsid w:val="00F57A18"/>
    <w:rsid w:val="00F62660"/>
    <w:rsid w:val="00F65E7D"/>
    <w:rsid w:val="00F719C4"/>
    <w:rsid w:val="00F73D1F"/>
    <w:rsid w:val="00F73FAC"/>
    <w:rsid w:val="00F80EA7"/>
    <w:rsid w:val="00F84A95"/>
    <w:rsid w:val="00F8600A"/>
    <w:rsid w:val="00F963B5"/>
    <w:rsid w:val="00F97664"/>
    <w:rsid w:val="00FB139B"/>
    <w:rsid w:val="00FB4582"/>
    <w:rsid w:val="00FB7418"/>
    <w:rsid w:val="00FC3732"/>
    <w:rsid w:val="00FC7B61"/>
    <w:rsid w:val="00FD26E0"/>
    <w:rsid w:val="00FD43CE"/>
    <w:rsid w:val="00FD66AD"/>
    <w:rsid w:val="00FE24ED"/>
    <w:rsid w:val="00FE6F4C"/>
    <w:rsid w:val="00FF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4BCD"/>
  <w15:docId w15:val="{40558C96-0827-4FE7-AF20-DDF88C7E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285"/>
    <w:pPr>
      <w:spacing w:line="288" w:lineRule="auto"/>
    </w:pPr>
    <w:rPr>
      <w:sz w:val="24"/>
      <w:szCs w:val="24"/>
    </w:rPr>
  </w:style>
  <w:style w:type="paragraph" w:styleId="Heading1">
    <w:name w:val="heading 1"/>
    <w:basedOn w:val="Normal"/>
    <w:next w:val="Normal"/>
    <w:link w:val="Heading1Char"/>
    <w:uiPriority w:val="9"/>
    <w:qFormat/>
    <w:rsid w:val="000200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77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04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D7D4C"/>
    <w:pPr>
      <w:numPr>
        <w:numId w:val="1"/>
      </w:numPr>
      <w:contextualSpacing/>
    </w:pPr>
    <w:rPr>
      <w:b/>
      <w:sz w:val="22"/>
      <w:szCs w:val="22"/>
    </w:rPr>
  </w:style>
  <w:style w:type="paragraph" w:styleId="TOCHeading">
    <w:name w:val="TOC Heading"/>
    <w:basedOn w:val="Heading1"/>
    <w:next w:val="Normal"/>
    <w:uiPriority w:val="39"/>
    <w:semiHidden/>
    <w:unhideWhenUsed/>
    <w:qFormat/>
    <w:rsid w:val="0002004D"/>
    <w:pPr>
      <w:spacing w:line="276" w:lineRule="auto"/>
      <w:outlineLvl w:val="9"/>
    </w:pPr>
  </w:style>
  <w:style w:type="paragraph" w:styleId="TOC1">
    <w:name w:val="toc 1"/>
    <w:basedOn w:val="Normal"/>
    <w:next w:val="Normal"/>
    <w:autoRedefine/>
    <w:uiPriority w:val="39"/>
    <w:unhideWhenUsed/>
    <w:qFormat/>
    <w:rsid w:val="0002004D"/>
    <w:pPr>
      <w:spacing w:after="100"/>
    </w:pPr>
  </w:style>
  <w:style w:type="character" w:styleId="Hyperlink">
    <w:name w:val="Hyperlink"/>
    <w:basedOn w:val="DefaultParagraphFont"/>
    <w:uiPriority w:val="99"/>
    <w:unhideWhenUsed/>
    <w:rsid w:val="0002004D"/>
    <w:rPr>
      <w:color w:val="0000FF" w:themeColor="hyperlink"/>
      <w:u w:val="single"/>
    </w:rPr>
  </w:style>
  <w:style w:type="paragraph" w:styleId="Header">
    <w:name w:val="header"/>
    <w:basedOn w:val="Normal"/>
    <w:link w:val="HeaderChar"/>
    <w:uiPriority w:val="99"/>
    <w:unhideWhenUsed/>
    <w:rsid w:val="0002004D"/>
    <w:pPr>
      <w:tabs>
        <w:tab w:val="center" w:pos="4680"/>
        <w:tab w:val="right" w:pos="9360"/>
      </w:tabs>
      <w:spacing w:line="240" w:lineRule="auto"/>
    </w:pPr>
  </w:style>
  <w:style w:type="character" w:customStyle="1" w:styleId="HeaderChar">
    <w:name w:val="Header Char"/>
    <w:basedOn w:val="DefaultParagraphFont"/>
    <w:link w:val="Header"/>
    <w:uiPriority w:val="99"/>
    <w:rsid w:val="0002004D"/>
    <w:rPr>
      <w:sz w:val="24"/>
      <w:szCs w:val="24"/>
    </w:rPr>
  </w:style>
  <w:style w:type="paragraph" w:styleId="Footer">
    <w:name w:val="footer"/>
    <w:basedOn w:val="Normal"/>
    <w:link w:val="FooterChar"/>
    <w:uiPriority w:val="99"/>
    <w:unhideWhenUsed/>
    <w:rsid w:val="0002004D"/>
    <w:pPr>
      <w:tabs>
        <w:tab w:val="center" w:pos="4680"/>
        <w:tab w:val="right" w:pos="9360"/>
      </w:tabs>
      <w:spacing w:line="240" w:lineRule="auto"/>
    </w:pPr>
  </w:style>
  <w:style w:type="character" w:customStyle="1" w:styleId="FooterChar">
    <w:name w:val="Footer Char"/>
    <w:basedOn w:val="DefaultParagraphFont"/>
    <w:link w:val="Footer"/>
    <w:uiPriority w:val="99"/>
    <w:rsid w:val="0002004D"/>
    <w:rPr>
      <w:sz w:val="24"/>
      <w:szCs w:val="24"/>
    </w:rPr>
  </w:style>
  <w:style w:type="paragraph" w:styleId="NoSpacing">
    <w:name w:val="No Spacing"/>
    <w:link w:val="NoSpacingChar"/>
    <w:uiPriority w:val="1"/>
    <w:qFormat/>
    <w:rsid w:val="0002004D"/>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02004D"/>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0200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04D"/>
    <w:rPr>
      <w:rFonts w:ascii="Tahoma" w:hAnsi="Tahoma" w:cs="Tahoma"/>
      <w:sz w:val="16"/>
      <w:szCs w:val="16"/>
    </w:rPr>
  </w:style>
  <w:style w:type="paragraph" w:customStyle="1" w:styleId="Default">
    <w:name w:val="Default"/>
    <w:rsid w:val="00605E6C"/>
    <w:pPr>
      <w:autoSpaceDE w:val="0"/>
      <w:autoSpaceDN w:val="0"/>
      <w:adjustRightInd w:val="0"/>
      <w:spacing w:line="240" w:lineRule="auto"/>
    </w:pPr>
    <w:rPr>
      <w:color w:val="000000"/>
      <w:sz w:val="24"/>
      <w:szCs w:val="24"/>
    </w:rPr>
  </w:style>
  <w:style w:type="character" w:customStyle="1" w:styleId="Heading2Char">
    <w:name w:val="Heading 2 Char"/>
    <w:basedOn w:val="DefaultParagraphFont"/>
    <w:link w:val="Heading2"/>
    <w:uiPriority w:val="9"/>
    <w:semiHidden/>
    <w:rsid w:val="00CF779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F7791"/>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CF7791"/>
    <w:rPr>
      <w:b/>
      <w:bCs/>
    </w:rPr>
  </w:style>
  <w:style w:type="paragraph" w:customStyle="1" w:styleId="m6955347492486154262p1">
    <w:name w:val="m_6955347492486154262p1"/>
    <w:basedOn w:val="Normal"/>
    <w:rsid w:val="005C7675"/>
    <w:pPr>
      <w:spacing w:before="100" w:beforeAutospacing="1" w:after="100" w:afterAutospacing="1" w:line="240" w:lineRule="auto"/>
    </w:pPr>
    <w:rPr>
      <w:rFonts w:eastAsia="Times New Roman"/>
    </w:rPr>
  </w:style>
  <w:style w:type="character" w:customStyle="1" w:styleId="m6955347492486154262s1">
    <w:name w:val="m_6955347492486154262s1"/>
    <w:basedOn w:val="DefaultParagraphFont"/>
    <w:rsid w:val="005C7675"/>
  </w:style>
  <w:style w:type="paragraph" w:customStyle="1" w:styleId="m6955347492486154262p2">
    <w:name w:val="m_6955347492486154262p2"/>
    <w:basedOn w:val="Normal"/>
    <w:rsid w:val="005C7675"/>
    <w:pPr>
      <w:spacing w:before="100" w:beforeAutospacing="1" w:after="100" w:afterAutospacing="1" w:line="240" w:lineRule="auto"/>
    </w:pPr>
    <w:rPr>
      <w:rFonts w:eastAsia="Times New Roman"/>
    </w:rPr>
  </w:style>
  <w:style w:type="character" w:customStyle="1" w:styleId="m6955347492486154262s2">
    <w:name w:val="m_6955347492486154262s2"/>
    <w:basedOn w:val="DefaultParagraphFont"/>
    <w:rsid w:val="005C7675"/>
  </w:style>
  <w:style w:type="character" w:customStyle="1" w:styleId="ams">
    <w:name w:val="ams"/>
    <w:basedOn w:val="DefaultParagraphFont"/>
    <w:rsid w:val="005C7675"/>
  </w:style>
  <w:style w:type="character" w:styleId="CommentReference">
    <w:name w:val="annotation reference"/>
    <w:basedOn w:val="DefaultParagraphFont"/>
    <w:uiPriority w:val="99"/>
    <w:semiHidden/>
    <w:unhideWhenUsed/>
    <w:rsid w:val="007555F6"/>
    <w:rPr>
      <w:sz w:val="16"/>
      <w:szCs w:val="16"/>
    </w:rPr>
  </w:style>
  <w:style w:type="paragraph" w:styleId="CommentText">
    <w:name w:val="annotation text"/>
    <w:basedOn w:val="Normal"/>
    <w:link w:val="CommentTextChar"/>
    <w:uiPriority w:val="99"/>
    <w:semiHidden/>
    <w:unhideWhenUsed/>
    <w:rsid w:val="007555F6"/>
    <w:pPr>
      <w:spacing w:line="240" w:lineRule="auto"/>
    </w:pPr>
    <w:rPr>
      <w:sz w:val="20"/>
      <w:szCs w:val="20"/>
    </w:rPr>
  </w:style>
  <w:style w:type="character" w:customStyle="1" w:styleId="CommentTextChar">
    <w:name w:val="Comment Text Char"/>
    <w:basedOn w:val="DefaultParagraphFont"/>
    <w:link w:val="CommentText"/>
    <w:uiPriority w:val="99"/>
    <w:semiHidden/>
    <w:rsid w:val="007555F6"/>
    <w:rPr>
      <w:sz w:val="20"/>
      <w:szCs w:val="20"/>
    </w:rPr>
  </w:style>
  <w:style w:type="paragraph" w:styleId="CommentSubject">
    <w:name w:val="annotation subject"/>
    <w:basedOn w:val="CommentText"/>
    <w:next w:val="CommentText"/>
    <w:link w:val="CommentSubjectChar"/>
    <w:uiPriority w:val="99"/>
    <w:semiHidden/>
    <w:unhideWhenUsed/>
    <w:rsid w:val="007555F6"/>
    <w:rPr>
      <w:b/>
      <w:bCs/>
    </w:rPr>
  </w:style>
  <w:style w:type="character" w:customStyle="1" w:styleId="CommentSubjectChar">
    <w:name w:val="Comment Subject Char"/>
    <w:basedOn w:val="CommentTextChar"/>
    <w:link w:val="CommentSubject"/>
    <w:uiPriority w:val="99"/>
    <w:semiHidden/>
    <w:rsid w:val="007555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4965">
      <w:bodyDiv w:val="1"/>
      <w:marLeft w:val="0"/>
      <w:marRight w:val="0"/>
      <w:marTop w:val="0"/>
      <w:marBottom w:val="0"/>
      <w:divBdr>
        <w:top w:val="none" w:sz="0" w:space="0" w:color="auto"/>
        <w:left w:val="none" w:sz="0" w:space="0" w:color="auto"/>
        <w:bottom w:val="none" w:sz="0" w:space="0" w:color="auto"/>
        <w:right w:val="none" w:sz="0" w:space="0" w:color="auto"/>
      </w:divBdr>
      <w:divsChild>
        <w:div w:id="139469001">
          <w:marLeft w:val="0"/>
          <w:marRight w:val="0"/>
          <w:marTop w:val="0"/>
          <w:marBottom w:val="0"/>
          <w:divBdr>
            <w:top w:val="none" w:sz="0" w:space="0" w:color="auto"/>
            <w:left w:val="none" w:sz="0" w:space="0" w:color="auto"/>
            <w:bottom w:val="none" w:sz="0" w:space="0" w:color="auto"/>
            <w:right w:val="none" w:sz="0" w:space="0" w:color="auto"/>
          </w:divBdr>
          <w:divsChild>
            <w:div w:id="1212109470">
              <w:marLeft w:val="0"/>
              <w:marRight w:val="0"/>
              <w:marTop w:val="0"/>
              <w:marBottom w:val="0"/>
              <w:divBdr>
                <w:top w:val="none" w:sz="0" w:space="0" w:color="auto"/>
                <w:left w:val="none" w:sz="0" w:space="0" w:color="auto"/>
                <w:bottom w:val="none" w:sz="0" w:space="0" w:color="auto"/>
                <w:right w:val="none" w:sz="0" w:space="0" w:color="auto"/>
              </w:divBdr>
              <w:divsChild>
                <w:div w:id="1477797910">
                  <w:marLeft w:val="0"/>
                  <w:marRight w:val="0"/>
                  <w:marTop w:val="0"/>
                  <w:marBottom w:val="0"/>
                  <w:divBdr>
                    <w:top w:val="none" w:sz="0" w:space="0" w:color="auto"/>
                    <w:left w:val="none" w:sz="0" w:space="0" w:color="auto"/>
                    <w:bottom w:val="none" w:sz="0" w:space="0" w:color="auto"/>
                    <w:right w:val="none" w:sz="0" w:space="0" w:color="auto"/>
                  </w:divBdr>
                  <w:divsChild>
                    <w:div w:id="1759015970">
                      <w:marLeft w:val="0"/>
                      <w:marRight w:val="0"/>
                      <w:marTop w:val="80"/>
                      <w:marBottom w:val="0"/>
                      <w:divBdr>
                        <w:top w:val="none" w:sz="0" w:space="0" w:color="auto"/>
                        <w:left w:val="none" w:sz="0" w:space="0" w:color="auto"/>
                        <w:bottom w:val="none" w:sz="0" w:space="0" w:color="auto"/>
                        <w:right w:val="none" w:sz="0" w:space="0" w:color="auto"/>
                      </w:divBdr>
                      <w:divsChild>
                        <w:div w:id="3382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60994">
          <w:marLeft w:val="0"/>
          <w:marRight w:val="0"/>
          <w:marTop w:val="0"/>
          <w:marBottom w:val="0"/>
          <w:divBdr>
            <w:top w:val="none" w:sz="0" w:space="0" w:color="auto"/>
            <w:left w:val="none" w:sz="0" w:space="0" w:color="auto"/>
            <w:bottom w:val="none" w:sz="0" w:space="0" w:color="auto"/>
            <w:right w:val="none" w:sz="0" w:space="0" w:color="auto"/>
          </w:divBdr>
          <w:divsChild>
            <w:div w:id="1070543319">
              <w:marLeft w:val="0"/>
              <w:marRight w:val="0"/>
              <w:marTop w:val="0"/>
              <w:marBottom w:val="0"/>
              <w:divBdr>
                <w:top w:val="none" w:sz="0" w:space="0" w:color="auto"/>
                <w:left w:val="none" w:sz="0" w:space="0" w:color="auto"/>
                <w:bottom w:val="none" w:sz="0" w:space="0" w:color="auto"/>
                <w:right w:val="none" w:sz="0" w:space="0" w:color="auto"/>
              </w:divBdr>
              <w:divsChild>
                <w:div w:id="299458054">
                  <w:marLeft w:val="0"/>
                  <w:marRight w:val="0"/>
                  <w:marTop w:val="0"/>
                  <w:marBottom w:val="0"/>
                  <w:divBdr>
                    <w:top w:val="none" w:sz="0" w:space="0" w:color="auto"/>
                    <w:left w:val="none" w:sz="0" w:space="0" w:color="auto"/>
                    <w:bottom w:val="none" w:sz="0" w:space="0" w:color="auto"/>
                    <w:right w:val="none" w:sz="0" w:space="0" w:color="auto"/>
                  </w:divBdr>
                  <w:divsChild>
                    <w:div w:id="1825124012">
                      <w:marLeft w:val="0"/>
                      <w:marRight w:val="0"/>
                      <w:marTop w:val="0"/>
                      <w:marBottom w:val="0"/>
                      <w:divBdr>
                        <w:top w:val="none" w:sz="0" w:space="0" w:color="auto"/>
                        <w:left w:val="none" w:sz="0" w:space="0" w:color="auto"/>
                        <w:bottom w:val="none" w:sz="0" w:space="0" w:color="auto"/>
                        <w:right w:val="none" w:sz="0" w:space="0" w:color="auto"/>
                      </w:divBdr>
                      <w:divsChild>
                        <w:div w:id="52850972">
                          <w:marLeft w:val="0"/>
                          <w:marRight w:val="0"/>
                          <w:marTop w:val="0"/>
                          <w:marBottom w:val="0"/>
                          <w:divBdr>
                            <w:top w:val="none" w:sz="0" w:space="0" w:color="auto"/>
                            <w:left w:val="none" w:sz="0" w:space="0" w:color="auto"/>
                            <w:bottom w:val="none" w:sz="0" w:space="0" w:color="auto"/>
                            <w:right w:val="none" w:sz="0" w:space="0" w:color="auto"/>
                          </w:divBdr>
                          <w:divsChild>
                            <w:div w:id="11737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303259">
      <w:bodyDiv w:val="1"/>
      <w:marLeft w:val="0"/>
      <w:marRight w:val="0"/>
      <w:marTop w:val="0"/>
      <w:marBottom w:val="0"/>
      <w:divBdr>
        <w:top w:val="none" w:sz="0" w:space="0" w:color="auto"/>
        <w:left w:val="none" w:sz="0" w:space="0" w:color="auto"/>
        <w:bottom w:val="none" w:sz="0" w:space="0" w:color="auto"/>
        <w:right w:val="none" w:sz="0" w:space="0" w:color="auto"/>
      </w:divBdr>
      <w:divsChild>
        <w:div w:id="1828353647">
          <w:marLeft w:val="0"/>
          <w:marRight w:val="0"/>
          <w:marTop w:val="0"/>
          <w:marBottom w:val="0"/>
          <w:divBdr>
            <w:top w:val="none" w:sz="0" w:space="0" w:color="auto"/>
            <w:left w:val="none" w:sz="0" w:space="0" w:color="auto"/>
            <w:bottom w:val="none" w:sz="0" w:space="0" w:color="auto"/>
            <w:right w:val="none" w:sz="0" w:space="0" w:color="auto"/>
          </w:divBdr>
        </w:div>
        <w:div w:id="1024482845">
          <w:marLeft w:val="0"/>
          <w:marRight w:val="0"/>
          <w:marTop w:val="0"/>
          <w:marBottom w:val="0"/>
          <w:divBdr>
            <w:top w:val="none" w:sz="0" w:space="0" w:color="auto"/>
            <w:left w:val="none" w:sz="0" w:space="0" w:color="auto"/>
            <w:bottom w:val="none" w:sz="0" w:space="0" w:color="auto"/>
            <w:right w:val="none" w:sz="0" w:space="0" w:color="auto"/>
          </w:divBdr>
        </w:div>
        <w:div w:id="286863517">
          <w:marLeft w:val="0"/>
          <w:marRight w:val="0"/>
          <w:marTop w:val="0"/>
          <w:marBottom w:val="0"/>
          <w:divBdr>
            <w:top w:val="none" w:sz="0" w:space="0" w:color="auto"/>
            <w:left w:val="none" w:sz="0" w:space="0" w:color="auto"/>
            <w:bottom w:val="none" w:sz="0" w:space="0" w:color="auto"/>
            <w:right w:val="none" w:sz="0" w:space="0" w:color="auto"/>
          </w:divBdr>
        </w:div>
      </w:divsChild>
    </w:div>
    <w:div w:id="370695299">
      <w:bodyDiv w:val="1"/>
      <w:marLeft w:val="0"/>
      <w:marRight w:val="0"/>
      <w:marTop w:val="0"/>
      <w:marBottom w:val="0"/>
      <w:divBdr>
        <w:top w:val="none" w:sz="0" w:space="0" w:color="auto"/>
        <w:left w:val="none" w:sz="0" w:space="0" w:color="auto"/>
        <w:bottom w:val="none" w:sz="0" w:space="0" w:color="auto"/>
        <w:right w:val="none" w:sz="0" w:space="0" w:color="auto"/>
      </w:divBdr>
    </w:div>
    <w:div w:id="529880768">
      <w:bodyDiv w:val="1"/>
      <w:marLeft w:val="0"/>
      <w:marRight w:val="0"/>
      <w:marTop w:val="0"/>
      <w:marBottom w:val="0"/>
      <w:divBdr>
        <w:top w:val="none" w:sz="0" w:space="0" w:color="auto"/>
        <w:left w:val="none" w:sz="0" w:space="0" w:color="auto"/>
        <w:bottom w:val="none" w:sz="0" w:space="0" w:color="auto"/>
        <w:right w:val="none" w:sz="0" w:space="0" w:color="auto"/>
      </w:divBdr>
      <w:divsChild>
        <w:div w:id="1587350164">
          <w:marLeft w:val="0"/>
          <w:marRight w:val="0"/>
          <w:marTop w:val="0"/>
          <w:marBottom w:val="0"/>
          <w:divBdr>
            <w:top w:val="none" w:sz="0" w:space="0" w:color="auto"/>
            <w:left w:val="none" w:sz="0" w:space="0" w:color="auto"/>
            <w:bottom w:val="none" w:sz="0" w:space="0" w:color="auto"/>
            <w:right w:val="none" w:sz="0" w:space="0" w:color="auto"/>
          </w:divBdr>
        </w:div>
        <w:div w:id="1693414413">
          <w:marLeft w:val="0"/>
          <w:marRight w:val="0"/>
          <w:marTop w:val="0"/>
          <w:marBottom w:val="0"/>
          <w:divBdr>
            <w:top w:val="none" w:sz="0" w:space="0" w:color="auto"/>
            <w:left w:val="none" w:sz="0" w:space="0" w:color="auto"/>
            <w:bottom w:val="none" w:sz="0" w:space="0" w:color="auto"/>
            <w:right w:val="none" w:sz="0" w:space="0" w:color="auto"/>
          </w:divBdr>
        </w:div>
        <w:div w:id="908619288">
          <w:marLeft w:val="0"/>
          <w:marRight w:val="0"/>
          <w:marTop w:val="0"/>
          <w:marBottom w:val="0"/>
          <w:divBdr>
            <w:top w:val="none" w:sz="0" w:space="0" w:color="auto"/>
            <w:left w:val="none" w:sz="0" w:space="0" w:color="auto"/>
            <w:bottom w:val="none" w:sz="0" w:space="0" w:color="auto"/>
            <w:right w:val="none" w:sz="0" w:space="0" w:color="auto"/>
          </w:divBdr>
        </w:div>
        <w:div w:id="1243829348">
          <w:marLeft w:val="0"/>
          <w:marRight w:val="0"/>
          <w:marTop w:val="0"/>
          <w:marBottom w:val="0"/>
          <w:divBdr>
            <w:top w:val="none" w:sz="0" w:space="0" w:color="auto"/>
            <w:left w:val="none" w:sz="0" w:space="0" w:color="auto"/>
            <w:bottom w:val="none" w:sz="0" w:space="0" w:color="auto"/>
            <w:right w:val="none" w:sz="0" w:space="0" w:color="auto"/>
          </w:divBdr>
        </w:div>
        <w:div w:id="641275960">
          <w:marLeft w:val="0"/>
          <w:marRight w:val="0"/>
          <w:marTop w:val="0"/>
          <w:marBottom w:val="0"/>
          <w:divBdr>
            <w:top w:val="none" w:sz="0" w:space="0" w:color="auto"/>
            <w:left w:val="none" w:sz="0" w:space="0" w:color="auto"/>
            <w:bottom w:val="none" w:sz="0" w:space="0" w:color="auto"/>
            <w:right w:val="none" w:sz="0" w:space="0" w:color="auto"/>
          </w:divBdr>
        </w:div>
        <w:div w:id="758449945">
          <w:marLeft w:val="0"/>
          <w:marRight w:val="0"/>
          <w:marTop w:val="0"/>
          <w:marBottom w:val="0"/>
          <w:divBdr>
            <w:top w:val="none" w:sz="0" w:space="0" w:color="auto"/>
            <w:left w:val="none" w:sz="0" w:space="0" w:color="auto"/>
            <w:bottom w:val="none" w:sz="0" w:space="0" w:color="auto"/>
            <w:right w:val="none" w:sz="0" w:space="0" w:color="auto"/>
          </w:divBdr>
        </w:div>
        <w:div w:id="1286930946">
          <w:marLeft w:val="0"/>
          <w:marRight w:val="0"/>
          <w:marTop w:val="0"/>
          <w:marBottom w:val="0"/>
          <w:divBdr>
            <w:top w:val="none" w:sz="0" w:space="0" w:color="auto"/>
            <w:left w:val="none" w:sz="0" w:space="0" w:color="auto"/>
            <w:bottom w:val="none" w:sz="0" w:space="0" w:color="auto"/>
            <w:right w:val="none" w:sz="0" w:space="0" w:color="auto"/>
          </w:divBdr>
        </w:div>
      </w:divsChild>
    </w:div>
    <w:div w:id="558133330">
      <w:bodyDiv w:val="1"/>
      <w:marLeft w:val="0"/>
      <w:marRight w:val="0"/>
      <w:marTop w:val="0"/>
      <w:marBottom w:val="0"/>
      <w:divBdr>
        <w:top w:val="none" w:sz="0" w:space="0" w:color="auto"/>
        <w:left w:val="none" w:sz="0" w:space="0" w:color="auto"/>
        <w:bottom w:val="none" w:sz="0" w:space="0" w:color="auto"/>
        <w:right w:val="none" w:sz="0" w:space="0" w:color="auto"/>
      </w:divBdr>
    </w:div>
    <w:div w:id="575867461">
      <w:bodyDiv w:val="1"/>
      <w:marLeft w:val="0"/>
      <w:marRight w:val="0"/>
      <w:marTop w:val="0"/>
      <w:marBottom w:val="0"/>
      <w:divBdr>
        <w:top w:val="none" w:sz="0" w:space="0" w:color="auto"/>
        <w:left w:val="none" w:sz="0" w:space="0" w:color="auto"/>
        <w:bottom w:val="none" w:sz="0" w:space="0" w:color="auto"/>
        <w:right w:val="none" w:sz="0" w:space="0" w:color="auto"/>
      </w:divBdr>
    </w:div>
    <w:div w:id="690883161">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117682563">
      <w:bodyDiv w:val="1"/>
      <w:marLeft w:val="0"/>
      <w:marRight w:val="0"/>
      <w:marTop w:val="0"/>
      <w:marBottom w:val="0"/>
      <w:divBdr>
        <w:top w:val="none" w:sz="0" w:space="0" w:color="auto"/>
        <w:left w:val="none" w:sz="0" w:space="0" w:color="auto"/>
        <w:bottom w:val="none" w:sz="0" w:space="0" w:color="auto"/>
        <w:right w:val="none" w:sz="0" w:space="0" w:color="auto"/>
      </w:divBdr>
    </w:div>
    <w:div w:id="1118841404">
      <w:bodyDiv w:val="1"/>
      <w:marLeft w:val="0"/>
      <w:marRight w:val="0"/>
      <w:marTop w:val="0"/>
      <w:marBottom w:val="0"/>
      <w:divBdr>
        <w:top w:val="none" w:sz="0" w:space="0" w:color="auto"/>
        <w:left w:val="none" w:sz="0" w:space="0" w:color="auto"/>
        <w:bottom w:val="none" w:sz="0" w:space="0" w:color="auto"/>
        <w:right w:val="none" w:sz="0" w:space="0" w:color="auto"/>
      </w:divBdr>
    </w:div>
    <w:div w:id="1230115243">
      <w:bodyDiv w:val="1"/>
      <w:marLeft w:val="0"/>
      <w:marRight w:val="0"/>
      <w:marTop w:val="0"/>
      <w:marBottom w:val="0"/>
      <w:divBdr>
        <w:top w:val="none" w:sz="0" w:space="0" w:color="auto"/>
        <w:left w:val="none" w:sz="0" w:space="0" w:color="auto"/>
        <w:bottom w:val="none" w:sz="0" w:space="0" w:color="auto"/>
        <w:right w:val="none" w:sz="0" w:space="0" w:color="auto"/>
      </w:divBdr>
    </w:div>
    <w:div w:id="1283339225">
      <w:bodyDiv w:val="1"/>
      <w:marLeft w:val="0"/>
      <w:marRight w:val="0"/>
      <w:marTop w:val="0"/>
      <w:marBottom w:val="0"/>
      <w:divBdr>
        <w:top w:val="none" w:sz="0" w:space="0" w:color="auto"/>
        <w:left w:val="none" w:sz="0" w:space="0" w:color="auto"/>
        <w:bottom w:val="none" w:sz="0" w:space="0" w:color="auto"/>
        <w:right w:val="none" w:sz="0" w:space="0" w:color="auto"/>
      </w:divBdr>
    </w:div>
    <w:div w:id="1310745527">
      <w:bodyDiv w:val="1"/>
      <w:marLeft w:val="0"/>
      <w:marRight w:val="0"/>
      <w:marTop w:val="0"/>
      <w:marBottom w:val="0"/>
      <w:divBdr>
        <w:top w:val="none" w:sz="0" w:space="0" w:color="auto"/>
        <w:left w:val="none" w:sz="0" w:space="0" w:color="auto"/>
        <w:bottom w:val="none" w:sz="0" w:space="0" w:color="auto"/>
        <w:right w:val="none" w:sz="0" w:space="0" w:color="auto"/>
      </w:divBdr>
    </w:div>
    <w:div w:id="1554924200">
      <w:bodyDiv w:val="1"/>
      <w:marLeft w:val="0"/>
      <w:marRight w:val="0"/>
      <w:marTop w:val="0"/>
      <w:marBottom w:val="0"/>
      <w:divBdr>
        <w:top w:val="none" w:sz="0" w:space="0" w:color="auto"/>
        <w:left w:val="none" w:sz="0" w:space="0" w:color="auto"/>
        <w:bottom w:val="none" w:sz="0" w:space="0" w:color="auto"/>
        <w:right w:val="none" w:sz="0" w:space="0" w:color="auto"/>
      </w:divBdr>
      <w:divsChild>
        <w:div w:id="1200777922">
          <w:marLeft w:val="0"/>
          <w:marRight w:val="0"/>
          <w:marTop w:val="0"/>
          <w:marBottom w:val="0"/>
          <w:divBdr>
            <w:top w:val="none" w:sz="0" w:space="0" w:color="auto"/>
            <w:left w:val="none" w:sz="0" w:space="0" w:color="auto"/>
            <w:bottom w:val="none" w:sz="0" w:space="0" w:color="auto"/>
            <w:right w:val="none" w:sz="0" w:space="0" w:color="auto"/>
          </w:divBdr>
        </w:div>
        <w:div w:id="756633908">
          <w:marLeft w:val="0"/>
          <w:marRight w:val="0"/>
          <w:marTop w:val="0"/>
          <w:marBottom w:val="0"/>
          <w:divBdr>
            <w:top w:val="none" w:sz="0" w:space="0" w:color="auto"/>
            <w:left w:val="none" w:sz="0" w:space="0" w:color="auto"/>
            <w:bottom w:val="none" w:sz="0" w:space="0" w:color="auto"/>
            <w:right w:val="none" w:sz="0" w:space="0" w:color="auto"/>
          </w:divBdr>
        </w:div>
        <w:div w:id="1442342154">
          <w:marLeft w:val="0"/>
          <w:marRight w:val="0"/>
          <w:marTop w:val="0"/>
          <w:marBottom w:val="0"/>
          <w:divBdr>
            <w:top w:val="none" w:sz="0" w:space="0" w:color="auto"/>
            <w:left w:val="none" w:sz="0" w:space="0" w:color="auto"/>
            <w:bottom w:val="none" w:sz="0" w:space="0" w:color="auto"/>
            <w:right w:val="none" w:sz="0" w:space="0" w:color="auto"/>
          </w:divBdr>
        </w:div>
        <w:div w:id="1357804116">
          <w:marLeft w:val="0"/>
          <w:marRight w:val="0"/>
          <w:marTop w:val="0"/>
          <w:marBottom w:val="0"/>
          <w:divBdr>
            <w:top w:val="none" w:sz="0" w:space="0" w:color="auto"/>
            <w:left w:val="none" w:sz="0" w:space="0" w:color="auto"/>
            <w:bottom w:val="none" w:sz="0" w:space="0" w:color="auto"/>
            <w:right w:val="none" w:sz="0" w:space="0" w:color="auto"/>
          </w:divBdr>
        </w:div>
        <w:div w:id="497624699">
          <w:marLeft w:val="0"/>
          <w:marRight w:val="0"/>
          <w:marTop w:val="0"/>
          <w:marBottom w:val="0"/>
          <w:divBdr>
            <w:top w:val="none" w:sz="0" w:space="0" w:color="auto"/>
            <w:left w:val="none" w:sz="0" w:space="0" w:color="auto"/>
            <w:bottom w:val="none" w:sz="0" w:space="0" w:color="auto"/>
            <w:right w:val="none" w:sz="0" w:space="0" w:color="auto"/>
          </w:divBdr>
        </w:div>
        <w:div w:id="1384061152">
          <w:marLeft w:val="0"/>
          <w:marRight w:val="0"/>
          <w:marTop w:val="0"/>
          <w:marBottom w:val="0"/>
          <w:divBdr>
            <w:top w:val="none" w:sz="0" w:space="0" w:color="auto"/>
            <w:left w:val="none" w:sz="0" w:space="0" w:color="auto"/>
            <w:bottom w:val="none" w:sz="0" w:space="0" w:color="auto"/>
            <w:right w:val="none" w:sz="0" w:space="0" w:color="auto"/>
          </w:divBdr>
        </w:div>
        <w:div w:id="1576741950">
          <w:marLeft w:val="0"/>
          <w:marRight w:val="0"/>
          <w:marTop w:val="0"/>
          <w:marBottom w:val="0"/>
          <w:divBdr>
            <w:top w:val="none" w:sz="0" w:space="0" w:color="auto"/>
            <w:left w:val="none" w:sz="0" w:space="0" w:color="auto"/>
            <w:bottom w:val="none" w:sz="0" w:space="0" w:color="auto"/>
            <w:right w:val="none" w:sz="0" w:space="0" w:color="auto"/>
          </w:divBdr>
        </w:div>
        <w:div w:id="1601716216">
          <w:marLeft w:val="0"/>
          <w:marRight w:val="0"/>
          <w:marTop w:val="0"/>
          <w:marBottom w:val="0"/>
          <w:divBdr>
            <w:top w:val="none" w:sz="0" w:space="0" w:color="auto"/>
            <w:left w:val="none" w:sz="0" w:space="0" w:color="auto"/>
            <w:bottom w:val="none" w:sz="0" w:space="0" w:color="auto"/>
            <w:right w:val="none" w:sz="0" w:space="0" w:color="auto"/>
          </w:divBdr>
        </w:div>
        <w:div w:id="882711459">
          <w:marLeft w:val="0"/>
          <w:marRight w:val="0"/>
          <w:marTop w:val="0"/>
          <w:marBottom w:val="0"/>
          <w:divBdr>
            <w:top w:val="none" w:sz="0" w:space="0" w:color="auto"/>
            <w:left w:val="none" w:sz="0" w:space="0" w:color="auto"/>
            <w:bottom w:val="none" w:sz="0" w:space="0" w:color="auto"/>
            <w:right w:val="none" w:sz="0" w:space="0" w:color="auto"/>
          </w:divBdr>
        </w:div>
      </w:divsChild>
    </w:div>
    <w:div w:id="1690566937">
      <w:bodyDiv w:val="1"/>
      <w:marLeft w:val="0"/>
      <w:marRight w:val="0"/>
      <w:marTop w:val="0"/>
      <w:marBottom w:val="0"/>
      <w:divBdr>
        <w:top w:val="none" w:sz="0" w:space="0" w:color="auto"/>
        <w:left w:val="none" w:sz="0" w:space="0" w:color="auto"/>
        <w:bottom w:val="none" w:sz="0" w:space="0" w:color="auto"/>
        <w:right w:val="none" w:sz="0" w:space="0" w:color="auto"/>
      </w:divBdr>
    </w:div>
    <w:div w:id="1828784410">
      <w:bodyDiv w:val="1"/>
      <w:marLeft w:val="0"/>
      <w:marRight w:val="0"/>
      <w:marTop w:val="0"/>
      <w:marBottom w:val="0"/>
      <w:divBdr>
        <w:top w:val="none" w:sz="0" w:space="0" w:color="auto"/>
        <w:left w:val="none" w:sz="0" w:space="0" w:color="auto"/>
        <w:bottom w:val="none" w:sz="0" w:space="0" w:color="auto"/>
        <w:right w:val="none" w:sz="0" w:space="0" w:color="auto"/>
      </w:divBdr>
    </w:div>
    <w:div w:id="1868718297">
      <w:bodyDiv w:val="1"/>
      <w:marLeft w:val="0"/>
      <w:marRight w:val="0"/>
      <w:marTop w:val="0"/>
      <w:marBottom w:val="0"/>
      <w:divBdr>
        <w:top w:val="none" w:sz="0" w:space="0" w:color="auto"/>
        <w:left w:val="none" w:sz="0" w:space="0" w:color="auto"/>
        <w:bottom w:val="none" w:sz="0" w:space="0" w:color="auto"/>
        <w:right w:val="none" w:sz="0" w:space="0" w:color="auto"/>
      </w:divBdr>
    </w:div>
    <w:div w:id="202874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0558A96E3914DAE549C85F315A844" ma:contentTypeVersion="13" ma:contentTypeDescription="Create a new document." ma:contentTypeScope="" ma:versionID="af197d3407d2975f9aef16965ba1f468">
  <xsd:schema xmlns:xsd="http://www.w3.org/2001/XMLSchema" xmlns:xs="http://www.w3.org/2001/XMLSchema" xmlns:p="http://schemas.microsoft.com/office/2006/metadata/properties" xmlns:ns2="b74c3101-8cc9-4750-a427-9e42c9578c67" xmlns:ns3="685e5519-7361-44c5-95ec-78f7a494b744" targetNamespace="http://schemas.microsoft.com/office/2006/metadata/properties" ma:root="true" ma:fieldsID="079a1c5fa5217d555bbe20c740190fa2" ns2:_="" ns3:_="">
    <xsd:import namespace="b74c3101-8cc9-4750-a427-9e42c9578c67"/>
    <xsd:import namespace="685e5519-7361-44c5-95ec-78f7a494b744"/>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c3101-8cc9-4750-a427-9e42c9578c67"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1dbd57-cae3-427d-88ca-2d8baa132f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519-7361-44c5-95ec-78f7a494b7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ea528e-f545-4777-bd12-f11b59c27010}" ma:internalName="TaxCatchAll" ma:showField="CatchAllData" ma:web="685e5519-7361-44c5-95ec-78f7a494b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4c3101-8cc9-4750-a427-9e42c9578c67">
      <Terms xmlns="http://schemas.microsoft.com/office/infopath/2007/PartnerControls"/>
    </lcf76f155ced4ddcb4097134ff3c332f>
    <TaxCatchAll xmlns="685e5519-7361-44c5-95ec-78f7a494b7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A82E7-96B5-4778-B0B0-ABD49853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c3101-8cc9-4750-a427-9e42c9578c67"/>
    <ds:schemaRef ds:uri="685e5519-7361-44c5-95ec-78f7a494b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24D84-1BBE-4497-9EBA-01EB9B90295E}">
  <ds:schemaRefs>
    <ds:schemaRef ds:uri="http://schemas.microsoft.com/office/2006/metadata/properties"/>
    <ds:schemaRef ds:uri="http://schemas.microsoft.com/office/infopath/2007/PartnerControls"/>
    <ds:schemaRef ds:uri="b74c3101-8cc9-4750-a427-9e42c9578c67"/>
    <ds:schemaRef ds:uri="685e5519-7361-44c5-95ec-78f7a494b744"/>
  </ds:schemaRefs>
</ds:datastoreItem>
</file>

<file path=customXml/itemProps3.xml><?xml version="1.0" encoding="utf-8"?>
<ds:datastoreItem xmlns:ds="http://schemas.openxmlformats.org/officeDocument/2006/customXml" ds:itemID="{6578B5FF-1063-4690-ACEF-68CC9D06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4024</TotalTime>
  <Pages>7</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NetVUE Consultant Report</dc:title>
  <dc:creator>william.aikin</dc:creator>
  <cp:lastModifiedBy>Rachael Baker</cp:lastModifiedBy>
  <cp:revision>52</cp:revision>
  <dcterms:created xsi:type="dcterms:W3CDTF">2025-09-11T17:40:00Z</dcterms:created>
  <dcterms:modified xsi:type="dcterms:W3CDTF">2025-09-18T15:19:00Z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0x010100E2B0558A96E3914DAE549C85F315A844</vt:lpwstr>
  </property>
  <property fmtid="{D5CDD505-2E9C-101B-9397-08002B2CF9AE}" pid="3" name="MediaServiceImageTags">
    <vt:lpwstr/>
  </property>
</Properties>
</file>